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87ED6" w:rsidRDefault="00B03E89">
      <w:pPr>
        <w:jc w:val="center"/>
        <w:rPr>
          <w:sz w:val="52"/>
          <w:szCs w:val="52"/>
        </w:rPr>
      </w:pPr>
      <w:r>
        <w:rPr>
          <w:sz w:val="52"/>
          <w:szCs w:val="52"/>
        </w:rPr>
        <w:t>A Short Course for PhD Students</w:t>
      </w:r>
    </w:p>
    <w:p w:rsidR="00A87ED6" w:rsidRDefault="00B03E89">
      <w:pPr>
        <w:jc w:val="center"/>
        <w:rPr>
          <w:sz w:val="52"/>
          <w:szCs w:val="52"/>
        </w:rPr>
      </w:pPr>
      <w:proofErr w:type="gramStart"/>
      <w:r>
        <w:rPr>
          <w:sz w:val="52"/>
          <w:szCs w:val="52"/>
        </w:rPr>
        <w:t>in</w:t>
      </w:r>
      <w:proofErr w:type="gramEnd"/>
      <w:r>
        <w:rPr>
          <w:sz w:val="52"/>
          <w:szCs w:val="52"/>
        </w:rPr>
        <w:t xml:space="preserve"> Science and Engineering: </w:t>
      </w:r>
    </w:p>
    <w:p w:rsidR="00A87ED6" w:rsidRDefault="00B03E89">
      <w:pPr>
        <w:jc w:val="center"/>
        <w:rPr>
          <w:sz w:val="52"/>
          <w:szCs w:val="52"/>
        </w:rPr>
      </w:pPr>
      <w:r>
        <w:rPr>
          <w:sz w:val="52"/>
          <w:szCs w:val="52"/>
        </w:rPr>
        <w:t xml:space="preserve">”How to Write Papers for </w:t>
      </w:r>
      <w:r w:rsidR="00720592">
        <w:rPr>
          <w:sz w:val="52"/>
          <w:szCs w:val="52"/>
        </w:rPr>
        <w:t>JCR</w:t>
      </w:r>
      <w:r>
        <w:rPr>
          <w:sz w:val="52"/>
          <w:szCs w:val="52"/>
        </w:rPr>
        <w:t xml:space="preserve"> Journals” </w:t>
      </w:r>
      <w:r w:rsidRPr="00473DA0">
        <w:t xml:space="preserve">(Version for </w:t>
      </w:r>
      <w:r w:rsidR="00473DA0">
        <w:t xml:space="preserve">Journal </w:t>
      </w:r>
      <w:r w:rsidRPr="00473DA0">
        <w:t>Submission)</w:t>
      </w:r>
    </w:p>
    <w:p w:rsidR="00A87ED6" w:rsidRDefault="00A87ED6">
      <w:pPr>
        <w:jc w:val="center"/>
      </w:pPr>
    </w:p>
    <w:p w:rsidR="00A87ED6" w:rsidRDefault="00B03E89">
      <w:pPr>
        <w:jc w:val="center"/>
      </w:pPr>
      <w:proofErr w:type="spellStart"/>
      <w:r>
        <w:t>Veljko</w:t>
      </w:r>
      <w:proofErr w:type="spellEnd"/>
      <w:r>
        <w:t xml:space="preserve"> </w:t>
      </w:r>
      <w:proofErr w:type="spellStart"/>
      <w:r>
        <w:t>Milutinovic</w:t>
      </w:r>
      <w:proofErr w:type="spellEnd"/>
      <w:r>
        <w:t>,</w:t>
      </w:r>
    </w:p>
    <w:p w:rsidR="00A87ED6" w:rsidRDefault="00B03E89">
      <w:pPr>
        <w:jc w:val="center"/>
      </w:pPr>
      <w:r>
        <w:t>Fellow Member of the IEEE, Life Member of the ACM,</w:t>
      </w:r>
    </w:p>
    <w:p w:rsidR="00A87ED6" w:rsidRDefault="00B03E89">
      <w:pPr>
        <w:jc w:val="center"/>
      </w:pPr>
      <w:proofErr w:type="spellStart"/>
      <w:r>
        <w:t>Nenad</w:t>
      </w:r>
      <w:proofErr w:type="spellEnd"/>
      <w:r>
        <w:t xml:space="preserve"> </w:t>
      </w:r>
      <w:proofErr w:type="spellStart"/>
      <w:r>
        <w:t>Korolija</w:t>
      </w:r>
      <w:proofErr w:type="spellEnd"/>
    </w:p>
    <w:p w:rsidR="00A87ED6" w:rsidRDefault="00A87ED6"/>
    <w:p w:rsidR="00A87ED6" w:rsidRDefault="00A87ED6"/>
    <w:p w:rsidR="00A87ED6" w:rsidRDefault="00B03E89">
      <w:pPr>
        <w:jc w:val="both"/>
      </w:pPr>
      <w:r>
        <w:t xml:space="preserve">Some universities require PhD students to publish one, two, or three papers in </w:t>
      </w:r>
      <w:r w:rsidR="00720592">
        <w:t>JCR</w:t>
      </w:r>
      <w:r>
        <w:t xml:space="preserve"> journals</w:t>
      </w:r>
      <w:r w:rsidR="00DA2E24">
        <w:t xml:space="preserve"> (SCI, SSCI, and AHCI)</w:t>
      </w:r>
      <w:r>
        <w:t>, before they can graduate. This course teaches PhD students how to write four</w:t>
      </w:r>
      <w:r w:rsidR="00DA2E24">
        <w:t xml:space="preserve"> different</w:t>
      </w:r>
      <w:r>
        <w:t xml:space="preserve"> types of </w:t>
      </w:r>
      <w:r w:rsidR="00720592">
        <w:t>JCR</w:t>
      </w:r>
      <w:r>
        <w:t xml:space="preserve"> journal papers:</w:t>
      </w:r>
    </w:p>
    <w:p w:rsidR="00A87ED6" w:rsidRDefault="00A87ED6">
      <w:pPr>
        <w:jc w:val="both"/>
      </w:pPr>
    </w:p>
    <w:p w:rsidR="00A87ED6" w:rsidRDefault="00B03E89">
      <w:pPr>
        <w:numPr>
          <w:ilvl w:val="0"/>
          <w:numId w:val="12"/>
        </w:numPr>
        <w:jc w:val="both"/>
      </w:pPr>
      <w:r>
        <w:t>survey papers,</w:t>
      </w:r>
    </w:p>
    <w:p w:rsidR="00A87ED6" w:rsidRDefault="00B03E89">
      <w:pPr>
        <w:numPr>
          <w:ilvl w:val="0"/>
          <w:numId w:val="12"/>
        </w:numPr>
        <w:jc w:val="both"/>
      </w:pPr>
      <w:r>
        <w:t>initial idea analysis papers,</w:t>
      </w:r>
    </w:p>
    <w:p w:rsidR="00A87ED6" w:rsidRDefault="00B03E89">
      <w:pPr>
        <w:numPr>
          <w:ilvl w:val="0"/>
          <w:numId w:val="12"/>
        </w:numPr>
        <w:jc w:val="both"/>
      </w:pPr>
      <w:r>
        <w:t>simulation based comparison papers,</w:t>
      </w:r>
    </w:p>
    <w:p w:rsidR="00A87ED6" w:rsidRDefault="00B03E89">
      <w:pPr>
        <w:numPr>
          <w:ilvl w:val="0"/>
          <w:numId w:val="12"/>
        </w:numPr>
        <w:jc w:val="both"/>
      </w:pPr>
      <w:proofErr w:type="gramStart"/>
      <w:r>
        <w:t>research</w:t>
      </w:r>
      <w:proofErr w:type="gramEnd"/>
      <w:r>
        <w:t xml:space="preserve"> papers.</w:t>
      </w:r>
    </w:p>
    <w:p w:rsidR="00A87ED6" w:rsidRDefault="00A87ED6">
      <w:pPr>
        <w:ind w:left="360"/>
        <w:jc w:val="both"/>
      </w:pPr>
    </w:p>
    <w:p w:rsidR="00A87ED6" w:rsidRDefault="00720592">
      <w:pPr>
        <w:jc w:val="both"/>
      </w:pPr>
      <w:r>
        <w:t xml:space="preserve">Related work is given in [Milutinovic2007]. A guide for advisors is given in Appendix. </w:t>
      </w:r>
      <w:r w:rsidR="00B03E89">
        <w:t>Such an approach is justified by the following notions:</w:t>
      </w:r>
    </w:p>
    <w:p w:rsidR="00A87ED6" w:rsidRDefault="00A87ED6">
      <w:pPr>
        <w:jc w:val="both"/>
      </w:pPr>
    </w:p>
    <w:p w:rsidR="00A87ED6" w:rsidRDefault="00B03E89">
      <w:pPr>
        <w:numPr>
          <w:ilvl w:val="0"/>
          <w:numId w:val="16"/>
        </w:numPr>
        <w:jc w:val="both"/>
      </w:pPr>
      <w:r>
        <w:t xml:space="preserve">One first has to become aware of </w:t>
      </w:r>
      <w:r w:rsidR="00DA2E24">
        <w:t xml:space="preserve">all </w:t>
      </w:r>
      <w:r>
        <w:t>existing research on the problem, which is a prerequisite for being able to introduce his/her own contribution to the field.</w:t>
      </w:r>
    </w:p>
    <w:p w:rsidR="00A87ED6" w:rsidRDefault="00B03E89">
      <w:pPr>
        <w:numPr>
          <w:ilvl w:val="0"/>
          <w:numId w:val="16"/>
        </w:numPr>
        <w:jc w:val="both"/>
      </w:pPr>
      <w:r>
        <w:t>Once a good idea (for contribution) is generated, the “time-stamp” has to be obtained. A paper with an idea only, is not possible to publish in a reputable journal. For that to happen, the idea must be accompanied with a “fine-grain” mathematical analysis and/or a “coarse-grain” simulation analysis.</w:t>
      </w:r>
    </w:p>
    <w:p w:rsidR="00A87ED6" w:rsidRDefault="00B03E89">
      <w:pPr>
        <w:numPr>
          <w:ilvl w:val="0"/>
          <w:numId w:val="16"/>
        </w:numPr>
        <w:jc w:val="both"/>
      </w:pPr>
      <w:r>
        <w:t>One problem with survey papers is that they compare different approaches under different conditions, because each author analyzed his/her own contribution under a different set of conditions. Therefore, an effort has to be made to create an infrastructure/environment that enables contributions from different authors to be compared under the same conditions. This means building a simulator. Note, however, that comparisons of approaches from original papers compare real approaches, but comparisons of various approaches using a simulator compare assumed approaches, because original papers do not include all details necessary for building a simulator.</w:t>
      </w:r>
    </w:p>
    <w:p w:rsidR="00A87ED6" w:rsidRDefault="00B03E89">
      <w:pPr>
        <w:numPr>
          <w:ilvl w:val="0"/>
          <w:numId w:val="16"/>
        </w:numPr>
        <w:jc w:val="both"/>
      </w:pPr>
      <w:r>
        <w:t xml:space="preserve">Through the survey process and the simulation process, a PhD student has an opportunity to invent a solid improvement, which is to be described in a follow up research paper. Fortunately, if a simulator exists, it is only the relatively small changes that need to be </w:t>
      </w:r>
      <w:r w:rsidR="00DA2E24">
        <w:t>done</w:t>
      </w:r>
      <w:r>
        <w:t>, in order to make the simulator support also the full set of details of the newly generated idea of the PhD student.</w:t>
      </w:r>
    </w:p>
    <w:p w:rsidR="00A87ED6" w:rsidRDefault="00A87ED6">
      <w:pPr>
        <w:ind w:left="360"/>
        <w:jc w:val="both"/>
      </w:pPr>
    </w:p>
    <w:p w:rsidR="00A87ED6" w:rsidRDefault="00B03E89">
      <w:pPr>
        <w:jc w:val="both"/>
      </w:pPr>
      <w:r>
        <w:lastRenderedPageBreak/>
        <w:t>Activities B and C can go in parallel. With all the above in mind, major contributions of the four paper types are as follows:</w:t>
      </w:r>
    </w:p>
    <w:p w:rsidR="00A87ED6" w:rsidRDefault="00A87ED6">
      <w:pPr>
        <w:jc w:val="both"/>
      </w:pPr>
    </w:p>
    <w:p w:rsidR="00A87ED6" w:rsidRDefault="00B03E89">
      <w:pPr>
        <w:numPr>
          <w:ilvl w:val="0"/>
          <w:numId w:val="7"/>
        </w:numPr>
        <w:jc w:val="both"/>
      </w:pPr>
      <w:r>
        <w:t>for  a survey paper</w:t>
      </w:r>
      <w:bookmarkStart w:id="0" w:name="__DdeLink__7_280889578"/>
      <w:r>
        <w:t>:</w:t>
      </w:r>
    </w:p>
    <w:p w:rsidR="00A87ED6" w:rsidRDefault="00A87ED6">
      <w:pPr>
        <w:ind w:left="420"/>
        <w:jc w:val="both"/>
      </w:pPr>
      <w:bookmarkStart w:id="1" w:name="__DdeLink__0_280889578"/>
    </w:p>
    <w:bookmarkEnd w:id="1"/>
    <w:p w:rsidR="00A87ED6" w:rsidRDefault="00B03E89">
      <w:pPr>
        <w:numPr>
          <w:ilvl w:val="1"/>
          <w:numId w:val="7"/>
        </w:numPr>
        <w:jc w:val="both"/>
      </w:pPr>
      <w:r>
        <w:t>A</w:t>
      </w:r>
      <w:bookmarkEnd w:id="0"/>
      <w:r>
        <w:t xml:space="preserve"> novel classification of existing approaches to the problem, </w:t>
      </w:r>
    </w:p>
    <w:p w:rsidR="00A87ED6" w:rsidRDefault="00B03E89">
      <w:pPr>
        <w:jc w:val="both"/>
      </w:pPr>
      <w:r>
        <w:tab/>
      </w:r>
      <w:r>
        <w:tab/>
      </w:r>
      <w:proofErr w:type="gramStart"/>
      <w:r>
        <w:t>using</w:t>
      </w:r>
      <w:proofErr w:type="gramEnd"/>
      <w:r>
        <w:t xml:space="preserve"> a well thought set of classification criteria.</w:t>
      </w:r>
    </w:p>
    <w:p w:rsidR="00A87ED6" w:rsidRDefault="00B03E89">
      <w:pPr>
        <w:numPr>
          <w:ilvl w:val="1"/>
          <w:numId w:val="7"/>
        </w:numPr>
        <w:jc w:val="both"/>
      </w:pPr>
      <w:r>
        <w:t xml:space="preserve">Presentation of each approach using the same template </w:t>
      </w:r>
    </w:p>
    <w:p w:rsidR="00A87ED6" w:rsidRDefault="00B03E89">
      <w:pPr>
        <w:jc w:val="both"/>
      </w:pPr>
      <w:r>
        <w:tab/>
      </w:r>
      <w:r>
        <w:tab/>
      </w:r>
      <w:proofErr w:type="gramStart"/>
      <w:r>
        <w:t>and</w:t>
      </w:r>
      <w:proofErr w:type="gramEnd"/>
      <w:r>
        <w:t xml:space="preserve"> the same type of figures, so an easy comparison is possible.</w:t>
      </w:r>
    </w:p>
    <w:p w:rsidR="00A87ED6" w:rsidRDefault="00B03E89">
      <w:pPr>
        <w:numPr>
          <w:ilvl w:val="1"/>
          <w:numId w:val="7"/>
        </w:numPr>
        <w:jc w:val="both"/>
      </w:pPr>
      <w:r>
        <w:t>Some wisdom related to future research trends.</w:t>
      </w:r>
    </w:p>
    <w:p w:rsidR="00A87ED6" w:rsidRDefault="00A87ED6">
      <w:pPr>
        <w:ind w:left="1140"/>
        <w:jc w:val="both"/>
      </w:pPr>
    </w:p>
    <w:p w:rsidR="00A87ED6" w:rsidRDefault="00B03E89">
      <w:pPr>
        <w:numPr>
          <w:ilvl w:val="0"/>
          <w:numId w:val="7"/>
        </w:numPr>
      </w:pPr>
      <w:r>
        <w:t>for an initial idea analysis paper:</w:t>
      </w:r>
      <w:r>
        <w:br/>
      </w:r>
    </w:p>
    <w:p w:rsidR="00A87ED6" w:rsidRDefault="00B03E89">
      <w:pPr>
        <w:numPr>
          <w:ilvl w:val="1"/>
          <w:numId w:val="7"/>
        </w:numPr>
      </w:pPr>
      <w:r>
        <w:t>First presentation of the idea, and obtaining the “time-stamp.”</w:t>
      </w:r>
    </w:p>
    <w:p w:rsidR="00A87ED6" w:rsidRDefault="00B03E89">
      <w:pPr>
        <w:numPr>
          <w:ilvl w:val="1"/>
          <w:numId w:val="7"/>
        </w:numPr>
      </w:pPr>
      <w:r>
        <w:t xml:space="preserve">Initial analysis, to prove that investing a further effort into the analysis </w:t>
      </w:r>
      <w:r>
        <w:br/>
        <w:t>of that idea does make sense.</w:t>
      </w:r>
    </w:p>
    <w:p w:rsidR="00A87ED6" w:rsidRDefault="00B03E89">
      <w:pPr>
        <w:numPr>
          <w:ilvl w:val="1"/>
          <w:numId w:val="7"/>
        </w:numPr>
      </w:pPr>
      <w:r>
        <w:t>Preliminary expectations, as far as price and performance.</w:t>
      </w:r>
      <w:bookmarkStart w:id="2" w:name="__DdeLink__50_280889578"/>
      <w:r>
        <w:t xml:space="preserve"> </w:t>
      </w:r>
      <w:r>
        <w:br/>
      </w:r>
      <w:bookmarkStart w:id="3" w:name="__DdeLink__57_280889578"/>
    </w:p>
    <w:p w:rsidR="00A87ED6" w:rsidRDefault="00B03E89">
      <w:pPr>
        <w:numPr>
          <w:ilvl w:val="0"/>
          <w:numId w:val="7"/>
        </w:numPr>
      </w:pPr>
      <w:bookmarkStart w:id="4" w:name="__DdeLink__16_280889578"/>
      <w:bookmarkEnd w:id="2"/>
      <w:bookmarkEnd w:id="3"/>
      <w:r>
        <w:t>for a simulation based comparison paper:</w:t>
      </w:r>
      <w:r>
        <w:br/>
      </w:r>
    </w:p>
    <w:p w:rsidR="00A87ED6" w:rsidRDefault="00B03E89">
      <w:pPr>
        <w:numPr>
          <w:ilvl w:val="1"/>
          <w:numId w:val="7"/>
        </w:numPr>
        <w:jc w:val="both"/>
      </w:pPr>
      <w:r>
        <w:t>Creation of public domain simulator for anybody to use.</w:t>
      </w:r>
    </w:p>
    <w:p w:rsidR="00A87ED6" w:rsidRDefault="00B03E89">
      <w:pPr>
        <w:numPr>
          <w:ilvl w:val="1"/>
          <w:numId w:val="7"/>
        </w:numPr>
        <w:jc w:val="both"/>
      </w:pPr>
      <w:r>
        <w:t>Comparison under the same conditions.</w:t>
      </w:r>
    </w:p>
    <w:p w:rsidR="00A87ED6" w:rsidRDefault="00B03E89">
      <w:pPr>
        <w:numPr>
          <w:ilvl w:val="1"/>
          <w:numId w:val="7"/>
        </w:numPr>
      </w:pPr>
      <w:r>
        <w:t xml:space="preserve">Introduction of concrete </w:t>
      </w:r>
      <w:proofErr w:type="spellStart"/>
      <w:r>
        <w:t>numerics</w:t>
      </w:r>
      <w:proofErr w:type="spellEnd"/>
      <w:r>
        <w:t xml:space="preserve"> into the analysis </w:t>
      </w:r>
      <w:r>
        <w:br/>
      </w:r>
      <w:bookmarkEnd w:id="4"/>
    </w:p>
    <w:p w:rsidR="00A87ED6" w:rsidRDefault="00B03E89">
      <w:r>
        <w:t xml:space="preserve">      (D) </w:t>
      </w:r>
      <w:proofErr w:type="gramStart"/>
      <w:r>
        <w:t>for</w:t>
      </w:r>
      <w:proofErr w:type="gramEnd"/>
      <w:r>
        <w:t xml:space="preserve"> a research paper:</w:t>
      </w:r>
    </w:p>
    <w:p w:rsidR="00A87ED6" w:rsidRDefault="00A87ED6"/>
    <w:p w:rsidR="00A87ED6" w:rsidRDefault="00B03E89">
      <w:pPr>
        <w:numPr>
          <w:ilvl w:val="1"/>
          <w:numId w:val="17"/>
        </w:numPr>
        <w:jc w:val="both"/>
      </w:pPr>
      <w:r>
        <w:t>Introduction of a new idea.</w:t>
      </w:r>
    </w:p>
    <w:p w:rsidR="00A87ED6" w:rsidRDefault="00B03E89">
      <w:pPr>
        <w:numPr>
          <w:ilvl w:val="1"/>
          <w:numId w:val="17"/>
        </w:numPr>
        <w:jc w:val="both"/>
      </w:pPr>
      <w:r>
        <w:t xml:space="preserve">Comparison of that idea with the best one from the open literature, </w:t>
      </w:r>
    </w:p>
    <w:p w:rsidR="00A87ED6" w:rsidRDefault="00B03E89">
      <w:pPr>
        <w:jc w:val="both"/>
      </w:pPr>
      <w:r>
        <w:tab/>
      </w:r>
      <w:r>
        <w:tab/>
      </w:r>
      <w:proofErr w:type="gramStart"/>
      <w:r>
        <w:t>using</w:t>
      </w:r>
      <w:proofErr w:type="gramEnd"/>
      <w:r>
        <w:t xml:space="preserve"> the previously built simulator, with appropriate modifications.</w:t>
      </w:r>
    </w:p>
    <w:p w:rsidR="00A87ED6" w:rsidRDefault="00B03E89">
      <w:pPr>
        <w:numPr>
          <w:ilvl w:val="1"/>
          <w:numId w:val="17"/>
        </w:numPr>
        <w:jc w:val="both"/>
      </w:pPr>
      <w:r>
        <w:t xml:space="preserve">In addition to a performance oriented comparison, </w:t>
      </w:r>
    </w:p>
    <w:p w:rsidR="00A87ED6" w:rsidRDefault="00B03E89">
      <w:pPr>
        <w:jc w:val="both"/>
      </w:pPr>
      <w:r>
        <w:tab/>
      </w:r>
      <w:r>
        <w:tab/>
      </w:r>
      <w:proofErr w:type="gramStart"/>
      <w:r>
        <w:t>any</w:t>
      </w:r>
      <w:proofErr w:type="gramEnd"/>
      <w:r>
        <w:t xml:space="preserve"> research paper also has to include a complexity oriented comparison.</w:t>
      </w:r>
    </w:p>
    <w:p w:rsidR="00A87ED6" w:rsidRDefault="00A87ED6">
      <w:pPr>
        <w:ind w:left="1080"/>
        <w:jc w:val="both"/>
      </w:pPr>
    </w:p>
    <w:p w:rsidR="00A87ED6" w:rsidRDefault="00B03E89">
      <w:pPr>
        <w:jc w:val="both"/>
      </w:pPr>
      <w:r>
        <w:t xml:space="preserve">After the students are explained all the above, the teaching time to follow is divided into </w:t>
      </w:r>
      <w:r w:rsidR="00DA2E24">
        <w:t>four</w:t>
      </w:r>
      <w:r>
        <w:t xml:space="preserve"> different units, each one with a related homework assignment attached. This course, in one form or the other, is being taught for over twenty years now. For a number of students, these homework assignments turned into published </w:t>
      </w:r>
      <w:r w:rsidR="00720592">
        <w:t>JCR</w:t>
      </w:r>
      <w:r>
        <w:t xml:space="preserve"> journal papers. Ten of them, the most successful ones</w:t>
      </w:r>
      <w:r w:rsidR="00DA2E24">
        <w:t>,</w:t>
      </w:r>
      <w:r>
        <w:t xml:space="preserve"> according to the number of </w:t>
      </w:r>
      <w:r w:rsidR="00720592">
        <w:t>JCR</w:t>
      </w:r>
      <w:r>
        <w:t xml:space="preserve"> journal citations, are listed among the references of this paper. </w:t>
      </w:r>
    </w:p>
    <w:p w:rsidR="00A87ED6" w:rsidRDefault="00A87ED6">
      <w:pPr>
        <w:jc w:val="both"/>
      </w:pPr>
    </w:p>
    <w:p w:rsidR="00A87ED6" w:rsidRDefault="00A87ED6">
      <w:pPr>
        <w:jc w:val="both"/>
      </w:pPr>
    </w:p>
    <w:p w:rsidR="00A87ED6" w:rsidRDefault="00A87ED6">
      <w:pPr>
        <w:jc w:val="center"/>
        <w:rPr>
          <w:sz w:val="48"/>
          <w:szCs w:val="48"/>
        </w:rPr>
      </w:pPr>
    </w:p>
    <w:p w:rsidR="00A87ED6" w:rsidRDefault="00B03E89">
      <w:pPr>
        <w:pageBreakBefore/>
        <w:jc w:val="center"/>
        <w:rPr>
          <w:sz w:val="48"/>
          <w:szCs w:val="48"/>
        </w:rPr>
      </w:pPr>
      <w:r>
        <w:rPr>
          <w:sz w:val="48"/>
          <w:szCs w:val="48"/>
        </w:rPr>
        <w:lastRenderedPageBreak/>
        <w:t>2. Survey paper</w:t>
      </w:r>
    </w:p>
    <w:p w:rsidR="00A87ED6" w:rsidRDefault="00A87ED6"/>
    <w:p w:rsidR="00A87ED6" w:rsidRDefault="00B03E89">
      <w:r>
        <w:t>A survey paper can bring lots of citations, if it is the first one in a newly emerging field</w:t>
      </w:r>
      <w:r w:rsidR="00DA2E24">
        <w:t>, is well written, and is published in a good journal.</w:t>
      </w:r>
      <w:r>
        <w:t xml:space="preserve"> Consequently, selection of the topic for a survey must satisfy the following requirements:</w:t>
      </w:r>
    </w:p>
    <w:p w:rsidR="00A87ED6" w:rsidRDefault="00A87ED6"/>
    <w:p w:rsidR="00A87ED6" w:rsidRDefault="00B03E89">
      <w:pPr>
        <w:numPr>
          <w:ilvl w:val="0"/>
          <w:numId w:val="15"/>
        </w:numPr>
      </w:pPr>
      <w:r>
        <w:t>The field is newly emerging.</w:t>
      </w:r>
    </w:p>
    <w:p w:rsidR="00A87ED6" w:rsidRDefault="00B03E89">
      <w:pPr>
        <w:numPr>
          <w:ilvl w:val="0"/>
          <w:numId w:val="15"/>
        </w:numPr>
      </w:pPr>
      <w:r>
        <w:t>Popularity of the field will grow over time.</w:t>
      </w:r>
    </w:p>
    <w:p w:rsidR="00A87ED6" w:rsidRDefault="00B03E89">
      <w:pPr>
        <w:numPr>
          <w:ilvl w:val="0"/>
          <w:numId w:val="15"/>
        </w:numPr>
      </w:pPr>
      <w:r>
        <w:t xml:space="preserve">A critical number of papers with new algorithms/approaches does exist </w:t>
      </w:r>
    </w:p>
    <w:p w:rsidR="00A87ED6" w:rsidRDefault="00B03E89">
      <w:pPr>
        <w:ind w:firstLine="720"/>
      </w:pPr>
      <w:r>
        <w:t>(</w:t>
      </w:r>
      <w:proofErr w:type="gramStart"/>
      <w:r>
        <w:t>at</w:t>
      </w:r>
      <w:proofErr w:type="gramEnd"/>
      <w:r>
        <w:t xml:space="preserve"> least twenty to forty).</w:t>
      </w:r>
    </w:p>
    <w:p w:rsidR="00A87ED6" w:rsidRDefault="00B03E89">
      <w:pPr>
        <w:numPr>
          <w:ilvl w:val="0"/>
          <w:numId w:val="15"/>
        </w:numPr>
      </w:pPr>
      <w:r>
        <w:t>A survey paper does not exist.</w:t>
      </w:r>
    </w:p>
    <w:p w:rsidR="00A87ED6" w:rsidRDefault="00B03E89">
      <w:pPr>
        <w:numPr>
          <w:ilvl w:val="0"/>
          <w:numId w:val="15"/>
        </w:numPr>
      </w:pPr>
      <w:r>
        <w:t>The PhD student worked before in a related scientific field.</w:t>
      </w:r>
    </w:p>
    <w:p w:rsidR="00A87ED6" w:rsidRDefault="00B03E89">
      <w:pPr>
        <w:numPr>
          <w:ilvl w:val="0"/>
          <w:numId w:val="15"/>
        </w:numPr>
      </w:pPr>
      <w:r>
        <w:t>The PhD student is enthusiastic about the particular field of his/her tutorial paper.</w:t>
      </w:r>
    </w:p>
    <w:p w:rsidR="00A87ED6" w:rsidRDefault="00A87ED6">
      <w:pPr>
        <w:ind w:left="360"/>
      </w:pPr>
    </w:p>
    <w:p w:rsidR="00A87ED6" w:rsidRDefault="00B03E89">
      <w:r>
        <w:t>After the collected papers with original algorithms/approaches have been read and understood, the next step is to think about appropriate classification criteria. One can opt for binary criteria or for n-</w:t>
      </w:r>
      <w:proofErr w:type="spellStart"/>
      <w:r>
        <w:t>ary</w:t>
      </w:r>
      <w:proofErr w:type="spellEnd"/>
      <w:r>
        <w:t xml:space="preserve"> criteria. For example, the first classification criterion can be: hardware vs. software, the second one can be: application oriented vs. technology oriented, </w:t>
      </w:r>
      <w:r w:rsidR="00DA2E24">
        <w:t xml:space="preserve">and </w:t>
      </w:r>
      <w:r>
        <w:t xml:space="preserve">the third one can be: single </w:t>
      </w:r>
      <w:proofErr w:type="spellStart"/>
      <w:r>
        <w:t>uniprocessor</w:t>
      </w:r>
      <w:proofErr w:type="spellEnd"/>
      <w:r>
        <w:t xml:space="preserve"> vs. multiprocessor.</w:t>
      </w:r>
    </w:p>
    <w:p w:rsidR="00A87ED6" w:rsidRDefault="00B03E89">
      <w:r>
        <w:t xml:space="preserve"> </w:t>
      </w:r>
    </w:p>
    <w:p w:rsidR="00A87ED6" w:rsidRDefault="00715E48">
      <w:r>
        <w:rPr>
          <w:noProof/>
          <w:lang w:eastAsia="en-US"/>
        </w:rPr>
        <w:drawing>
          <wp:anchor distT="0" distB="0" distL="0" distR="0" simplePos="0" relativeHeight="251656192" behindDoc="0" locked="0" layoutInCell="1" allowOverlap="1">
            <wp:simplePos x="0" y="0"/>
            <wp:positionH relativeFrom="column">
              <wp:posOffset>76200</wp:posOffset>
            </wp:positionH>
            <wp:positionV relativeFrom="paragraph">
              <wp:posOffset>718185</wp:posOffset>
            </wp:positionV>
            <wp:extent cx="2583815" cy="1293495"/>
            <wp:effectExtent l="19050" t="0" r="698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583815" cy="1293495"/>
                    </a:xfrm>
                    <a:prstGeom prst="rect">
                      <a:avLst/>
                    </a:prstGeom>
                    <a:solidFill>
                      <a:srgbClr val="FFFFFF"/>
                    </a:solidFill>
                    <a:ln w="9525">
                      <a:noFill/>
                      <a:miter lim="800000"/>
                      <a:headEnd/>
                      <a:tailEnd/>
                    </a:ln>
                  </pic:spPr>
                </pic:pic>
              </a:graphicData>
            </a:graphic>
          </wp:anchor>
        </w:drawing>
      </w:r>
      <w:r w:rsidR="00B03E89">
        <w:t>With the binary (or n-</w:t>
      </w:r>
      <w:proofErr w:type="spellStart"/>
      <w:r w:rsidR="00B03E89">
        <w:t>ary</w:t>
      </w:r>
      <w:proofErr w:type="spellEnd"/>
      <w:r w:rsidR="00B03E89">
        <w:t xml:space="preserve">) criteria, one can create either a tree-like classification or a cube-like classification, as indicated in Figures 1 and 2 [Vukasinovic2012]. </w:t>
      </w:r>
    </w:p>
    <w:p w:rsidR="00A87ED6" w:rsidRDefault="00715E48">
      <w:r>
        <w:rPr>
          <w:noProof/>
          <w:lang w:eastAsia="en-US"/>
        </w:rPr>
        <w:drawing>
          <wp:anchor distT="0" distB="0" distL="0" distR="0" simplePos="0" relativeHeight="251657216" behindDoc="0" locked="0" layoutInCell="1" allowOverlap="1">
            <wp:simplePos x="0" y="0"/>
            <wp:positionH relativeFrom="column">
              <wp:posOffset>3090545</wp:posOffset>
            </wp:positionH>
            <wp:positionV relativeFrom="paragraph">
              <wp:posOffset>64770</wp:posOffset>
            </wp:positionV>
            <wp:extent cx="2058035" cy="1596390"/>
            <wp:effectExtent l="1905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2058035" cy="1596390"/>
                    </a:xfrm>
                    <a:prstGeom prst="rect">
                      <a:avLst/>
                    </a:prstGeom>
                    <a:solidFill>
                      <a:srgbClr val="FFFFFF"/>
                    </a:solidFill>
                    <a:ln w="9525">
                      <a:noFill/>
                      <a:miter lim="800000"/>
                      <a:headEnd/>
                      <a:tailEnd/>
                    </a:ln>
                  </pic:spPr>
                </pic:pic>
              </a:graphicData>
            </a:graphic>
          </wp:anchor>
        </w:drawing>
      </w:r>
    </w:p>
    <w:p w:rsidR="00A87ED6" w:rsidRDefault="00B03E89">
      <w:r>
        <w:t xml:space="preserve">  </w:t>
      </w:r>
      <w:proofErr w:type="gramStart"/>
      <w:r>
        <w:t>FIGURE 1.</w:t>
      </w:r>
      <w:proofErr w:type="gramEnd"/>
      <w:r>
        <w:t xml:space="preserve"> A tree-like classification: </w:t>
      </w:r>
      <w:r>
        <w:tab/>
        <w:t xml:space="preserve">FIGURE 2. A cube-like classification: </w:t>
      </w:r>
    </w:p>
    <w:p w:rsidR="00A87ED6" w:rsidRDefault="00B03E89">
      <w:pPr>
        <w:ind w:left="720" w:firstLine="720"/>
      </w:pPr>
      <w:r>
        <w:t>Classes are only at the leaves                    Classes can exist also at points</w:t>
      </w:r>
    </w:p>
    <w:p w:rsidR="00A87ED6" w:rsidRDefault="00B03E89">
      <w:pPr>
        <w:ind w:left="720" w:firstLine="720"/>
      </w:pPr>
      <w:proofErr w:type="gramStart"/>
      <w:r>
        <w:t>of</w:t>
      </w:r>
      <w:proofErr w:type="gramEnd"/>
      <w:r>
        <w:t xml:space="preserve"> the tree.</w:t>
      </w:r>
      <w:r>
        <w:tab/>
      </w:r>
      <w:r>
        <w:tab/>
      </w:r>
      <w:r>
        <w:tab/>
      </w:r>
      <w:r>
        <w:tab/>
        <w:t xml:space="preserve">        </w:t>
      </w:r>
      <w:proofErr w:type="gramStart"/>
      <w:r>
        <w:t>inside</w:t>
      </w:r>
      <w:proofErr w:type="gramEnd"/>
      <w:r>
        <w:t xml:space="preserve"> the cube, as pointed to by </w:t>
      </w:r>
      <w:r>
        <w:tab/>
      </w:r>
      <w:r>
        <w:tab/>
      </w:r>
      <w:r>
        <w:tab/>
      </w:r>
      <w:r>
        <w:tab/>
      </w:r>
      <w:r>
        <w:tab/>
      </w:r>
      <w:r>
        <w:tab/>
        <w:t xml:space="preserve">        the three arrows.</w:t>
      </w:r>
      <w:r>
        <w:tab/>
      </w:r>
    </w:p>
    <w:p w:rsidR="00A87ED6" w:rsidRDefault="00A87ED6"/>
    <w:p w:rsidR="00A87ED6" w:rsidRDefault="00A87ED6"/>
    <w:p w:rsidR="00A87ED6" w:rsidRDefault="00B03E89">
      <w:r>
        <w:t>With a tree-like classification, one can classify only the approaches that entirely belong to a specific class. With a cube-like classification, one defines a space in which inner points include, to some extent, characteristics of all existing classes.</w:t>
      </w:r>
    </w:p>
    <w:p w:rsidR="00A87ED6" w:rsidRDefault="00A87ED6"/>
    <w:p w:rsidR="00A87ED6" w:rsidRDefault="00B03E89">
      <w:r>
        <w:t xml:space="preserve">In some cases, one can opt for indirect classification using a vector of characteristics. This is convenient in cases when the list of characteristics is relatively long and the variations of characteristics from example to example are relatively small. </w:t>
      </w:r>
    </w:p>
    <w:p w:rsidR="00A87ED6" w:rsidRDefault="00A87ED6"/>
    <w:p w:rsidR="00A87ED6" w:rsidRDefault="00B03E89">
      <w:r>
        <w:t>The final step of the classification process is to assign mnemonics to classes. Mnemonics can be technical (e.g., ha</w:t>
      </w:r>
      <w:r w:rsidR="00DA2E24">
        <w:t>rdware/application-oriented/</w:t>
      </w:r>
      <w:proofErr w:type="spellStart"/>
      <w:r w:rsidR="00DA2E24">
        <w:t>uni</w:t>
      </w:r>
      <w:r>
        <w:t>processor</w:t>
      </w:r>
      <w:proofErr w:type="spellEnd"/>
      <w:r>
        <w:t>) or symbolic (e.g., one can select names of Greek gods, where characteristics of particular gods remind of the patterns form technical mnemonics).</w:t>
      </w:r>
    </w:p>
    <w:p w:rsidR="00A87ED6" w:rsidRDefault="00A87ED6"/>
    <w:p w:rsidR="00A87ED6" w:rsidRDefault="00B03E89">
      <w:r>
        <w:t xml:space="preserve">What is </w:t>
      </w:r>
      <w:proofErr w:type="gramStart"/>
      <w:r>
        <w:t>useful,</w:t>
      </w:r>
      <w:proofErr w:type="gramEnd"/>
      <w:r>
        <w:t xml:space="preserve"> is to prepare a figure which includes the following:</w:t>
      </w:r>
    </w:p>
    <w:p w:rsidR="00A87ED6" w:rsidRDefault="00A87ED6"/>
    <w:p w:rsidR="00A87ED6" w:rsidRDefault="00B03E89">
      <w:pPr>
        <w:numPr>
          <w:ilvl w:val="0"/>
          <w:numId w:val="14"/>
        </w:numPr>
      </w:pPr>
      <w:r>
        <w:t>The classification criteria.</w:t>
      </w:r>
    </w:p>
    <w:p w:rsidR="00A87ED6" w:rsidRDefault="00B03E89">
      <w:pPr>
        <w:numPr>
          <w:ilvl w:val="0"/>
          <w:numId w:val="14"/>
        </w:numPr>
      </w:pPr>
      <w:r>
        <w:t>The classification.</w:t>
      </w:r>
    </w:p>
    <w:p w:rsidR="00A87ED6" w:rsidRDefault="00B03E89">
      <w:pPr>
        <w:numPr>
          <w:ilvl w:val="0"/>
          <w:numId w:val="14"/>
        </w:numPr>
      </w:pPr>
      <w:r>
        <w:t>The technical mnemonics.</w:t>
      </w:r>
    </w:p>
    <w:p w:rsidR="00A87ED6" w:rsidRDefault="00B03E89">
      <w:pPr>
        <w:numPr>
          <w:ilvl w:val="0"/>
          <w:numId w:val="14"/>
        </w:numPr>
      </w:pPr>
      <w:r>
        <w:t>The symbolic mnemonics.</w:t>
      </w:r>
    </w:p>
    <w:p w:rsidR="00A87ED6" w:rsidRDefault="00663D5D">
      <w:pPr>
        <w:numPr>
          <w:ilvl w:val="0"/>
          <w:numId w:val="14"/>
        </w:numPr>
      </w:pPr>
      <w:r>
        <w:t>The n</w:t>
      </w:r>
      <w:r w:rsidR="00B03E89">
        <w:t>umber of selected examples per class.</w:t>
      </w:r>
    </w:p>
    <w:p w:rsidR="00A87ED6" w:rsidRDefault="00B03E89">
      <w:pPr>
        <w:numPr>
          <w:ilvl w:val="0"/>
          <w:numId w:val="14"/>
        </w:numPr>
      </w:pPr>
      <w:r>
        <w:t>The full list of references of selected examples.</w:t>
      </w:r>
    </w:p>
    <w:p w:rsidR="00663D5D" w:rsidRDefault="00663D5D">
      <w:pPr>
        <w:numPr>
          <w:ilvl w:val="0"/>
          <w:numId w:val="14"/>
        </w:numPr>
      </w:pPr>
      <w:r>
        <w:t>The vector of relevant characteristics.</w:t>
      </w:r>
    </w:p>
    <w:p w:rsidR="00A87ED6" w:rsidRDefault="00A87ED6"/>
    <w:p w:rsidR="00A87ED6" w:rsidRDefault="00B03E89">
      <w:r>
        <w:t>One example of such a figure is given in Figure 3, taken from [Draskovic2012].</w:t>
      </w:r>
    </w:p>
    <w:p w:rsidR="00A87ED6" w:rsidRDefault="00A87ED6"/>
    <w:p w:rsidR="00A87ED6" w:rsidRDefault="00A87ED6"/>
    <w:p w:rsidR="00D5011C" w:rsidRDefault="00D5011C"/>
    <w:p w:rsidR="00A87ED6" w:rsidRDefault="00604268">
      <w:pPr>
        <w:pageBreakBefore/>
      </w:pPr>
      <w:r>
        <w:rPr>
          <w:noProof/>
          <w:lang w:eastAsia="en-US"/>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86.4pt;margin-top:-32.8pt;width:253.35pt;height:152.6pt;z-index:251660288">
            <v:imagedata r:id="rId7" o:title=""/>
            <w10:wrap type="square"/>
          </v:shape>
          <o:OLEObject Type="Embed" ProgID="Visio.Drawing.11" ShapeID="_x0000_s1031" DrawAspect="Content" ObjectID="_1382358558" r:id="rId8"/>
        </w:pict>
      </w:r>
    </w:p>
    <w:p w:rsidR="00A87ED6" w:rsidRDefault="00A87ED6"/>
    <w:p w:rsidR="00CC4788" w:rsidRDefault="00CC4788"/>
    <w:p w:rsidR="00CC4788" w:rsidRDefault="00CC4788"/>
    <w:p w:rsidR="00CC4788" w:rsidRDefault="00CC4788"/>
    <w:p w:rsidR="00A87ED6" w:rsidRDefault="00A87ED6"/>
    <w:p w:rsidR="00A87ED6" w:rsidRDefault="00A87ED6"/>
    <w:p w:rsidR="00A87ED6" w:rsidRDefault="00A87ED6"/>
    <w:p w:rsidR="00A87ED6" w:rsidRDefault="00A87ED6"/>
    <w:p w:rsidR="00A87ED6" w:rsidRDefault="00B03E89">
      <w:pPr>
        <w:rPr>
          <w:sz w:val="16"/>
        </w:rPr>
      </w:pPr>
      <w:r>
        <w:rPr>
          <w:sz w:val="16"/>
        </w:rPr>
        <w:t xml:space="preserve">Figure </w:t>
      </w:r>
      <w:r w:rsidR="000C5EA6">
        <w:rPr>
          <w:sz w:val="16"/>
        </w:rPr>
        <w:t>A</w:t>
      </w:r>
      <w:r>
        <w:rPr>
          <w:sz w:val="16"/>
        </w:rPr>
        <w:t>. Classification of Internet Search Algorithms</w:t>
      </w:r>
    </w:p>
    <w:p w:rsidR="00A87ED6" w:rsidRDefault="00A87ED6">
      <w:pPr>
        <w:pStyle w:val="text"/>
      </w:pPr>
    </w:p>
    <w:p w:rsidR="00A87ED6" w:rsidRDefault="00B03E89">
      <w:pPr>
        <w:rPr>
          <w:sz w:val="16"/>
        </w:rPr>
      </w:pPr>
      <w:r>
        <w:rPr>
          <w:sz w:val="16"/>
        </w:rPr>
        <w:t xml:space="preserve">Legend: </w:t>
      </w:r>
      <w:r>
        <w:rPr>
          <w:sz w:val="16"/>
        </w:rPr>
        <w:tab/>
        <w:t xml:space="preserve">C1 (criterion #1) = retrieval-oriented </w:t>
      </w:r>
      <w:proofErr w:type="spellStart"/>
      <w:r>
        <w:rPr>
          <w:sz w:val="16"/>
        </w:rPr>
        <w:t>vs</w:t>
      </w:r>
      <w:proofErr w:type="spellEnd"/>
      <w:r>
        <w:rPr>
          <w:sz w:val="16"/>
        </w:rPr>
        <w:t xml:space="preserve"> analysis-oriented</w:t>
      </w:r>
    </w:p>
    <w:p w:rsidR="00A87ED6" w:rsidRDefault="00B03E89">
      <w:pPr>
        <w:rPr>
          <w:sz w:val="16"/>
        </w:rPr>
      </w:pPr>
      <w:r>
        <w:rPr>
          <w:sz w:val="16"/>
        </w:rPr>
        <w:tab/>
        <w:t xml:space="preserve">C2A (criterion #2, in the MDB path) = </w:t>
      </w:r>
      <w:r>
        <w:rPr>
          <w:sz w:val="16"/>
        </w:rPr>
        <w:br/>
      </w:r>
      <w:r>
        <w:rPr>
          <w:sz w:val="16"/>
        </w:rPr>
        <w:tab/>
        <w:t xml:space="preserve">Random Search </w:t>
      </w:r>
      <w:proofErr w:type="spellStart"/>
      <w:r>
        <w:rPr>
          <w:sz w:val="16"/>
        </w:rPr>
        <w:t>vs</w:t>
      </w:r>
      <w:proofErr w:type="spellEnd"/>
      <w:r>
        <w:rPr>
          <w:sz w:val="16"/>
        </w:rPr>
        <w:t xml:space="preserve"> Targeted Search</w:t>
      </w:r>
    </w:p>
    <w:p w:rsidR="00A87ED6" w:rsidRDefault="00B03E89">
      <w:pPr>
        <w:rPr>
          <w:sz w:val="16"/>
        </w:rPr>
      </w:pPr>
      <w:r>
        <w:rPr>
          <w:sz w:val="16"/>
        </w:rPr>
        <w:tab/>
        <w:t xml:space="preserve">C2B (criterion #2, in the CMA path) = </w:t>
      </w:r>
      <w:r>
        <w:rPr>
          <w:sz w:val="16"/>
        </w:rPr>
        <w:br/>
      </w:r>
      <w:r>
        <w:rPr>
          <w:sz w:val="16"/>
        </w:rPr>
        <w:tab/>
        <w:t xml:space="preserve">Semantics-oriented </w:t>
      </w:r>
      <w:proofErr w:type="spellStart"/>
      <w:r>
        <w:rPr>
          <w:sz w:val="16"/>
        </w:rPr>
        <w:t>vs</w:t>
      </w:r>
      <w:proofErr w:type="spellEnd"/>
      <w:r>
        <w:rPr>
          <w:sz w:val="16"/>
        </w:rPr>
        <w:t xml:space="preserve"> </w:t>
      </w:r>
      <w:proofErr w:type="spellStart"/>
      <w:r>
        <w:rPr>
          <w:sz w:val="16"/>
        </w:rPr>
        <w:t>Datamining</w:t>
      </w:r>
      <w:proofErr w:type="spellEnd"/>
      <w:r>
        <w:rPr>
          <w:sz w:val="16"/>
        </w:rPr>
        <w:t>-oriented</w:t>
      </w:r>
    </w:p>
    <w:p w:rsidR="00A87ED6" w:rsidRDefault="00604268">
      <w:pPr>
        <w:rPr>
          <w:sz w:val="16"/>
        </w:rPr>
      </w:pPr>
      <w:r w:rsidRPr="00604268">
        <w:pict>
          <v:shapetype id="_x0000_t202" coordsize="21600,21600" o:spt="202" path="m,l,21600r21600,l21600,xe">
            <v:stroke joinstyle="miter"/>
            <v:path gradientshapeok="t" o:connecttype="rect"/>
          </v:shapetype>
          <v:shape id="_x0000_s1029" type="#_x0000_t202" style="position:absolute;margin-left:-5.65pt;margin-top:14.75pt;width:490.15pt;height:240.95pt;z-index:251659264;mso-wrap-distance-left:0" stroked="f">
            <v:fill opacity="0" color2="black"/>
            <v:textbox inset="0,0,0,0">
              <w:txbxContent>
                <w:tbl>
                  <w:tblPr>
                    <w:tblW w:w="0" w:type="auto"/>
                    <w:tblInd w:w="108" w:type="dxa"/>
                    <w:tblLayout w:type="fixed"/>
                    <w:tblLook w:val="0000"/>
                  </w:tblPr>
                  <w:tblGrid>
                    <w:gridCol w:w="1465"/>
                    <w:gridCol w:w="1966"/>
                    <w:gridCol w:w="2131"/>
                    <w:gridCol w:w="2131"/>
                    <w:gridCol w:w="2142"/>
                  </w:tblGrid>
                  <w:tr w:rsidR="00D776A2" w:rsidTr="00715E48">
                    <w:trPr>
                      <w:trHeight w:val="583"/>
                    </w:trPr>
                    <w:tc>
                      <w:tcPr>
                        <w:tcW w:w="1465" w:type="dxa"/>
                        <w:tcBorders>
                          <w:top w:val="single" w:sz="4" w:space="0" w:color="000000"/>
                          <w:left w:val="single" w:sz="4" w:space="0" w:color="000000"/>
                          <w:bottom w:val="single" w:sz="4" w:space="0" w:color="000000"/>
                        </w:tcBorders>
                        <w:shd w:val="clear" w:color="auto" w:fill="D9D9D9"/>
                      </w:tcPr>
                      <w:p w:rsidR="00D776A2" w:rsidRDefault="00D776A2">
                        <w:pPr>
                          <w:snapToGrid w:val="0"/>
                          <w:spacing w:before="120" w:after="120"/>
                          <w:rPr>
                            <w:sz w:val="16"/>
                          </w:rPr>
                        </w:pPr>
                        <w:r>
                          <w:rPr>
                            <w:sz w:val="16"/>
                          </w:rPr>
                          <w:t>Technical Names</w:t>
                        </w:r>
                      </w:p>
                    </w:tc>
                    <w:tc>
                      <w:tcPr>
                        <w:tcW w:w="1966" w:type="dxa"/>
                        <w:tcBorders>
                          <w:top w:val="single" w:sz="4" w:space="0" w:color="000000"/>
                          <w:left w:val="single" w:sz="4" w:space="0" w:color="000000"/>
                          <w:bottom w:val="single" w:sz="4" w:space="0" w:color="000000"/>
                        </w:tcBorders>
                        <w:shd w:val="clear" w:color="auto" w:fill="auto"/>
                      </w:tcPr>
                      <w:p w:rsidR="00D776A2" w:rsidRDefault="00D776A2">
                        <w:pPr>
                          <w:snapToGrid w:val="0"/>
                          <w:spacing w:before="120"/>
                          <w:jc w:val="center"/>
                          <w:rPr>
                            <w:sz w:val="16"/>
                          </w:rPr>
                        </w:pPr>
                        <w:r>
                          <w:rPr>
                            <w:sz w:val="16"/>
                          </w:rPr>
                          <w:t xml:space="preserve">Random Search </w:t>
                        </w:r>
                        <w:r>
                          <w:rPr>
                            <w:sz w:val="16"/>
                          </w:rPr>
                          <w:br/>
                          <w:t>(RS or RS/MDB)</w:t>
                        </w:r>
                      </w:p>
                    </w:tc>
                    <w:tc>
                      <w:tcPr>
                        <w:tcW w:w="2131" w:type="dxa"/>
                        <w:tcBorders>
                          <w:top w:val="single" w:sz="4" w:space="0" w:color="000000"/>
                          <w:left w:val="single" w:sz="4" w:space="0" w:color="000000"/>
                          <w:bottom w:val="single" w:sz="4" w:space="0" w:color="000000"/>
                        </w:tcBorders>
                        <w:shd w:val="clear" w:color="auto" w:fill="auto"/>
                      </w:tcPr>
                      <w:p w:rsidR="00D776A2" w:rsidRDefault="00D776A2">
                        <w:pPr>
                          <w:snapToGrid w:val="0"/>
                          <w:spacing w:before="120"/>
                          <w:jc w:val="center"/>
                          <w:rPr>
                            <w:sz w:val="16"/>
                          </w:rPr>
                        </w:pPr>
                        <w:r>
                          <w:rPr>
                            <w:sz w:val="16"/>
                          </w:rPr>
                          <w:t>Targeted Search</w:t>
                        </w:r>
                        <w:r>
                          <w:rPr>
                            <w:sz w:val="16"/>
                          </w:rPr>
                          <w:br/>
                          <w:t>(TS or TS/MDB)</w:t>
                        </w:r>
                      </w:p>
                    </w:tc>
                    <w:tc>
                      <w:tcPr>
                        <w:tcW w:w="2131" w:type="dxa"/>
                        <w:tcBorders>
                          <w:top w:val="single" w:sz="4" w:space="0" w:color="000000"/>
                          <w:left w:val="single" w:sz="4" w:space="0" w:color="000000"/>
                          <w:bottom w:val="single" w:sz="4" w:space="0" w:color="000000"/>
                        </w:tcBorders>
                        <w:shd w:val="clear" w:color="auto" w:fill="auto"/>
                      </w:tcPr>
                      <w:p w:rsidR="00D776A2" w:rsidRDefault="00D776A2">
                        <w:pPr>
                          <w:snapToGrid w:val="0"/>
                          <w:spacing w:before="120"/>
                          <w:jc w:val="center"/>
                          <w:rPr>
                            <w:sz w:val="16"/>
                          </w:rPr>
                        </w:pPr>
                        <w:r>
                          <w:rPr>
                            <w:sz w:val="16"/>
                          </w:rPr>
                          <w:t>Semantic Analysis</w:t>
                        </w:r>
                      </w:p>
                      <w:p w:rsidR="00D776A2" w:rsidRDefault="00D776A2">
                        <w:pPr>
                          <w:spacing w:before="120"/>
                          <w:jc w:val="center"/>
                          <w:rPr>
                            <w:sz w:val="16"/>
                          </w:rPr>
                        </w:pPr>
                        <w:r>
                          <w:rPr>
                            <w:sz w:val="16"/>
                          </w:rPr>
                          <w:t>(SA or SA/CMA)</w:t>
                        </w:r>
                      </w:p>
                    </w:tc>
                    <w:tc>
                      <w:tcPr>
                        <w:tcW w:w="2142" w:type="dxa"/>
                        <w:tcBorders>
                          <w:top w:val="single" w:sz="4" w:space="0" w:color="000000"/>
                          <w:left w:val="single" w:sz="4" w:space="0" w:color="000000"/>
                          <w:bottom w:val="single" w:sz="4" w:space="0" w:color="000000"/>
                          <w:right w:val="single" w:sz="4" w:space="0" w:color="000000"/>
                        </w:tcBorders>
                        <w:shd w:val="clear" w:color="auto" w:fill="auto"/>
                      </w:tcPr>
                      <w:p w:rsidR="00D776A2" w:rsidRDefault="00D776A2">
                        <w:pPr>
                          <w:snapToGrid w:val="0"/>
                          <w:spacing w:before="120"/>
                          <w:jc w:val="center"/>
                          <w:rPr>
                            <w:sz w:val="16"/>
                          </w:rPr>
                        </w:pPr>
                        <w:r>
                          <w:rPr>
                            <w:sz w:val="16"/>
                          </w:rPr>
                          <w:t xml:space="preserve">Data-mining Analysis </w:t>
                        </w:r>
                        <w:r>
                          <w:rPr>
                            <w:sz w:val="16"/>
                          </w:rPr>
                          <w:br/>
                          <w:t>(DA or DA/CMA)</w:t>
                        </w:r>
                      </w:p>
                    </w:tc>
                  </w:tr>
                  <w:tr w:rsidR="00D776A2" w:rsidTr="00715E48">
                    <w:trPr>
                      <w:trHeight w:val="408"/>
                    </w:trPr>
                    <w:tc>
                      <w:tcPr>
                        <w:tcW w:w="1465" w:type="dxa"/>
                        <w:tcBorders>
                          <w:top w:val="single" w:sz="4" w:space="0" w:color="000000"/>
                          <w:left w:val="single" w:sz="4" w:space="0" w:color="000000"/>
                          <w:bottom w:val="single" w:sz="4" w:space="0" w:color="000000"/>
                        </w:tcBorders>
                        <w:shd w:val="clear" w:color="auto" w:fill="D9D9D9"/>
                      </w:tcPr>
                      <w:p w:rsidR="00D776A2" w:rsidRDefault="00D776A2">
                        <w:pPr>
                          <w:snapToGrid w:val="0"/>
                          <w:spacing w:before="120" w:after="120"/>
                          <w:rPr>
                            <w:sz w:val="16"/>
                          </w:rPr>
                        </w:pPr>
                        <w:r>
                          <w:rPr>
                            <w:sz w:val="16"/>
                          </w:rPr>
                          <w:t>Symbolic Names</w:t>
                        </w:r>
                      </w:p>
                    </w:tc>
                    <w:tc>
                      <w:tcPr>
                        <w:tcW w:w="1966" w:type="dxa"/>
                        <w:tcBorders>
                          <w:top w:val="single" w:sz="4" w:space="0" w:color="000000"/>
                          <w:left w:val="single" w:sz="4" w:space="0" w:color="000000"/>
                          <w:bottom w:val="single" w:sz="4" w:space="0" w:color="000000"/>
                        </w:tcBorders>
                        <w:shd w:val="clear" w:color="auto" w:fill="auto"/>
                      </w:tcPr>
                      <w:p w:rsidR="00D776A2" w:rsidRDefault="00D776A2">
                        <w:pPr>
                          <w:snapToGrid w:val="0"/>
                          <w:spacing w:before="120"/>
                          <w:jc w:val="center"/>
                          <w:rPr>
                            <w:sz w:val="16"/>
                          </w:rPr>
                        </w:pPr>
                        <w:r>
                          <w:rPr>
                            <w:sz w:val="16"/>
                          </w:rPr>
                          <w:t>Lion</w:t>
                        </w:r>
                      </w:p>
                    </w:tc>
                    <w:tc>
                      <w:tcPr>
                        <w:tcW w:w="2131" w:type="dxa"/>
                        <w:tcBorders>
                          <w:top w:val="single" w:sz="4" w:space="0" w:color="000000"/>
                          <w:left w:val="single" w:sz="4" w:space="0" w:color="000000"/>
                          <w:bottom w:val="single" w:sz="4" w:space="0" w:color="000000"/>
                        </w:tcBorders>
                        <w:shd w:val="clear" w:color="auto" w:fill="auto"/>
                      </w:tcPr>
                      <w:p w:rsidR="00D776A2" w:rsidRDefault="00D776A2">
                        <w:pPr>
                          <w:snapToGrid w:val="0"/>
                          <w:spacing w:before="120"/>
                          <w:jc w:val="center"/>
                          <w:rPr>
                            <w:sz w:val="16"/>
                          </w:rPr>
                        </w:pPr>
                        <w:r>
                          <w:rPr>
                            <w:sz w:val="16"/>
                          </w:rPr>
                          <w:t>Jaguar</w:t>
                        </w:r>
                      </w:p>
                    </w:tc>
                    <w:tc>
                      <w:tcPr>
                        <w:tcW w:w="2131" w:type="dxa"/>
                        <w:tcBorders>
                          <w:top w:val="single" w:sz="4" w:space="0" w:color="000000"/>
                          <w:left w:val="single" w:sz="4" w:space="0" w:color="000000"/>
                          <w:bottom w:val="single" w:sz="4" w:space="0" w:color="000000"/>
                        </w:tcBorders>
                        <w:shd w:val="clear" w:color="auto" w:fill="auto"/>
                      </w:tcPr>
                      <w:p w:rsidR="00D776A2" w:rsidRDefault="00D776A2">
                        <w:pPr>
                          <w:snapToGrid w:val="0"/>
                          <w:spacing w:before="120"/>
                          <w:jc w:val="center"/>
                          <w:rPr>
                            <w:sz w:val="16"/>
                          </w:rPr>
                        </w:pPr>
                        <w:r>
                          <w:rPr>
                            <w:sz w:val="16"/>
                          </w:rPr>
                          <w:t>Tiger</w:t>
                        </w:r>
                      </w:p>
                    </w:tc>
                    <w:tc>
                      <w:tcPr>
                        <w:tcW w:w="2142" w:type="dxa"/>
                        <w:tcBorders>
                          <w:top w:val="single" w:sz="4" w:space="0" w:color="000000"/>
                          <w:left w:val="single" w:sz="4" w:space="0" w:color="000000"/>
                          <w:bottom w:val="single" w:sz="4" w:space="0" w:color="000000"/>
                          <w:right w:val="single" w:sz="4" w:space="0" w:color="000000"/>
                        </w:tcBorders>
                        <w:shd w:val="clear" w:color="auto" w:fill="auto"/>
                      </w:tcPr>
                      <w:p w:rsidR="00D776A2" w:rsidRDefault="00D776A2">
                        <w:pPr>
                          <w:snapToGrid w:val="0"/>
                          <w:spacing w:before="120"/>
                          <w:jc w:val="center"/>
                          <w:rPr>
                            <w:sz w:val="16"/>
                          </w:rPr>
                        </w:pPr>
                        <w:proofErr w:type="spellStart"/>
                        <w:r>
                          <w:rPr>
                            <w:sz w:val="16"/>
                          </w:rPr>
                          <w:t>Panthera</w:t>
                        </w:r>
                        <w:proofErr w:type="spellEnd"/>
                      </w:p>
                    </w:tc>
                  </w:tr>
                  <w:tr w:rsidR="00D776A2" w:rsidTr="00715E48">
                    <w:trPr>
                      <w:trHeight w:val="467"/>
                    </w:trPr>
                    <w:tc>
                      <w:tcPr>
                        <w:tcW w:w="1465" w:type="dxa"/>
                        <w:tcBorders>
                          <w:top w:val="single" w:sz="4" w:space="0" w:color="000000"/>
                          <w:left w:val="single" w:sz="4" w:space="0" w:color="000000"/>
                          <w:bottom w:val="single" w:sz="4" w:space="0" w:color="000000"/>
                        </w:tcBorders>
                        <w:shd w:val="clear" w:color="auto" w:fill="D9D9D9"/>
                      </w:tcPr>
                      <w:p w:rsidR="00D776A2" w:rsidRDefault="00D776A2">
                        <w:pPr>
                          <w:snapToGrid w:val="0"/>
                          <w:spacing w:before="120"/>
                          <w:rPr>
                            <w:sz w:val="16"/>
                          </w:rPr>
                        </w:pPr>
                        <w:r>
                          <w:rPr>
                            <w:sz w:val="16"/>
                          </w:rPr>
                          <w:t>Number of Surveyed Contributions</w:t>
                        </w:r>
                      </w:p>
                    </w:tc>
                    <w:tc>
                      <w:tcPr>
                        <w:tcW w:w="1966" w:type="dxa"/>
                        <w:tcBorders>
                          <w:top w:val="single" w:sz="4" w:space="0" w:color="000000"/>
                          <w:left w:val="single" w:sz="4" w:space="0" w:color="000000"/>
                          <w:bottom w:val="single" w:sz="4" w:space="0" w:color="000000"/>
                        </w:tcBorders>
                        <w:shd w:val="clear" w:color="auto" w:fill="auto"/>
                      </w:tcPr>
                      <w:p w:rsidR="00D776A2" w:rsidRDefault="000C5EA6">
                        <w:pPr>
                          <w:snapToGrid w:val="0"/>
                          <w:spacing w:before="120" w:after="120"/>
                          <w:jc w:val="center"/>
                          <w:rPr>
                            <w:sz w:val="16"/>
                          </w:rPr>
                        </w:pPr>
                        <w:r>
                          <w:rPr>
                            <w:sz w:val="16"/>
                          </w:rPr>
                          <w:t>4</w:t>
                        </w:r>
                      </w:p>
                    </w:tc>
                    <w:tc>
                      <w:tcPr>
                        <w:tcW w:w="2131" w:type="dxa"/>
                        <w:tcBorders>
                          <w:top w:val="single" w:sz="4" w:space="0" w:color="000000"/>
                          <w:left w:val="single" w:sz="4" w:space="0" w:color="000000"/>
                          <w:bottom w:val="single" w:sz="4" w:space="0" w:color="000000"/>
                        </w:tcBorders>
                        <w:shd w:val="clear" w:color="auto" w:fill="auto"/>
                      </w:tcPr>
                      <w:p w:rsidR="00D776A2" w:rsidRDefault="00D776A2">
                        <w:pPr>
                          <w:snapToGrid w:val="0"/>
                          <w:spacing w:before="120" w:after="120"/>
                          <w:jc w:val="center"/>
                          <w:rPr>
                            <w:sz w:val="16"/>
                          </w:rPr>
                        </w:pPr>
                        <w:r>
                          <w:rPr>
                            <w:sz w:val="16"/>
                          </w:rPr>
                          <w:t>4</w:t>
                        </w:r>
                      </w:p>
                    </w:tc>
                    <w:tc>
                      <w:tcPr>
                        <w:tcW w:w="2131" w:type="dxa"/>
                        <w:tcBorders>
                          <w:top w:val="single" w:sz="4" w:space="0" w:color="000000"/>
                          <w:left w:val="single" w:sz="4" w:space="0" w:color="000000"/>
                          <w:bottom w:val="single" w:sz="4" w:space="0" w:color="000000"/>
                        </w:tcBorders>
                        <w:shd w:val="clear" w:color="auto" w:fill="auto"/>
                      </w:tcPr>
                      <w:p w:rsidR="00D776A2" w:rsidRDefault="00D776A2">
                        <w:pPr>
                          <w:snapToGrid w:val="0"/>
                          <w:spacing w:before="120" w:after="120"/>
                          <w:jc w:val="center"/>
                          <w:rPr>
                            <w:sz w:val="16"/>
                          </w:rPr>
                        </w:pPr>
                        <w:r>
                          <w:rPr>
                            <w:sz w:val="16"/>
                          </w:rPr>
                          <w:t>4</w:t>
                        </w:r>
                      </w:p>
                    </w:tc>
                    <w:tc>
                      <w:tcPr>
                        <w:tcW w:w="2142" w:type="dxa"/>
                        <w:tcBorders>
                          <w:top w:val="single" w:sz="4" w:space="0" w:color="000000"/>
                          <w:left w:val="single" w:sz="4" w:space="0" w:color="000000"/>
                          <w:bottom w:val="single" w:sz="4" w:space="0" w:color="000000"/>
                          <w:right w:val="single" w:sz="4" w:space="0" w:color="000000"/>
                        </w:tcBorders>
                        <w:shd w:val="clear" w:color="auto" w:fill="auto"/>
                      </w:tcPr>
                      <w:p w:rsidR="00D776A2" w:rsidRDefault="00D776A2">
                        <w:pPr>
                          <w:snapToGrid w:val="0"/>
                          <w:spacing w:before="120" w:after="120"/>
                          <w:jc w:val="center"/>
                          <w:rPr>
                            <w:sz w:val="16"/>
                          </w:rPr>
                        </w:pPr>
                        <w:r>
                          <w:rPr>
                            <w:sz w:val="16"/>
                          </w:rPr>
                          <w:t>4</w:t>
                        </w:r>
                      </w:p>
                    </w:tc>
                  </w:tr>
                  <w:tr w:rsidR="00D776A2" w:rsidTr="00715E48">
                    <w:trPr>
                      <w:trHeight w:val="1968"/>
                    </w:trPr>
                    <w:tc>
                      <w:tcPr>
                        <w:tcW w:w="1465" w:type="dxa"/>
                        <w:tcBorders>
                          <w:top w:val="single" w:sz="4" w:space="0" w:color="000000"/>
                          <w:left w:val="single" w:sz="4" w:space="0" w:color="000000"/>
                          <w:bottom w:val="single" w:sz="4" w:space="0" w:color="000000"/>
                        </w:tcBorders>
                        <w:shd w:val="clear" w:color="auto" w:fill="D9D9D9"/>
                      </w:tcPr>
                      <w:p w:rsidR="00D776A2" w:rsidRDefault="00D776A2">
                        <w:pPr>
                          <w:snapToGrid w:val="0"/>
                          <w:rPr>
                            <w:sz w:val="16"/>
                          </w:rPr>
                        </w:pPr>
                      </w:p>
                      <w:p w:rsidR="00D776A2" w:rsidRDefault="00D776A2">
                        <w:pPr>
                          <w:rPr>
                            <w:sz w:val="16"/>
                          </w:rPr>
                        </w:pPr>
                        <w:r>
                          <w:rPr>
                            <w:sz w:val="16"/>
                          </w:rPr>
                          <w:t>References</w:t>
                        </w:r>
                      </w:p>
                    </w:tc>
                    <w:tc>
                      <w:tcPr>
                        <w:tcW w:w="1966" w:type="dxa"/>
                        <w:tcBorders>
                          <w:top w:val="single" w:sz="4" w:space="0" w:color="000000"/>
                          <w:left w:val="single" w:sz="4" w:space="0" w:color="000000"/>
                          <w:bottom w:val="single" w:sz="4" w:space="0" w:color="000000"/>
                        </w:tcBorders>
                        <w:shd w:val="clear" w:color="auto" w:fill="auto"/>
                      </w:tcPr>
                      <w:p w:rsidR="00D776A2" w:rsidRDefault="00D776A2">
                        <w:pPr>
                          <w:snapToGrid w:val="0"/>
                          <w:rPr>
                            <w:sz w:val="16"/>
                          </w:rPr>
                        </w:pPr>
                      </w:p>
                      <w:p w:rsidR="00D776A2" w:rsidRDefault="00D776A2">
                        <w:pPr>
                          <w:rPr>
                            <w:sz w:val="16"/>
                          </w:rPr>
                        </w:pPr>
                        <w:r>
                          <w:rPr>
                            <w:sz w:val="16"/>
                          </w:rPr>
                          <w:t xml:space="preserve">[Nikolic2011a] </w:t>
                        </w:r>
                        <w:r w:rsidR="000C5EA6">
                          <w:rPr>
                            <w:sz w:val="16"/>
                          </w:rPr>
                          <w:br/>
                        </w:r>
                        <w:proofErr w:type="spellStart"/>
                        <w:r>
                          <w:rPr>
                            <w:sz w:val="16"/>
                          </w:rPr>
                          <w:t>Nikolic</w:t>
                        </w:r>
                        <w:proofErr w:type="spellEnd"/>
                        <w:r>
                          <w:rPr>
                            <w:sz w:val="16"/>
                          </w:rPr>
                          <w:t>, B.,</w:t>
                        </w:r>
                      </w:p>
                      <w:p w:rsidR="00D776A2" w:rsidRDefault="00D776A2">
                        <w:pPr>
                          <w:rPr>
                            <w:sz w:val="16"/>
                          </w:rPr>
                        </w:pPr>
                        <w:r>
                          <w:rPr>
                            <w:sz w:val="16"/>
                          </w:rPr>
                          <w:t>“Expert Systems</w:t>
                        </w:r>
                        <w:r w:rsidR="000C5EA6">
                          <w:rPr>
                            <w:sz w:val="16"/>
                          </w:rPr>
                          <w:t>,</w:t>
                        </w:r>
                        <w:r>
                          <w:rPr>
                            <w:sz w:val="16"/>
                          </w:rPr>
                          <w:t xml:space="preserve">” </w:t>
                        </w:r>
                        <w:r>
                          <w:rPr>
                            <w:sz w:val="16"/>
                          </w:rPr>
                          <w:br/>
                          <w:t xml:space="preserve">WUS Austria Educational Publishing and University of Belgrade, Classroom Textbook, </w:t>
                        </w:r>
                        <w:r>
                          <w:rPr>
                            <w:sz w:val="16"/>
                          </w:rPr>
                          <w:br/>
                          <w:t>June 2011.</w:t>
                        </w:r>
                      </w:p>
                      <w:p w:rsidR="00D776A2" w:rsidRDefault="00D776A2">
                        <w:pPr>
                          <w:rPr>
                            <w:sz w:val="16"/>
                          </w:rPr>
                        </w:pPr>
                      </w:p>
                    </w:tc>
                    <w:tc>
                      <w:tcPr>
                        <w:tcW w:w="2131" w:type="dxa"/>
                        <w:tcBorders>
                          <w:top w:val="single" w:sz="4" w:space="0" w:color="000000"/>
                          <w:left w:val="single" w:sz="4" w:space="0" w:color="000000"/>
                          <w:bottom w:val="single" w:sz="4" w:space="0" w:color="000000"/>
                        </w:tcBorders>
                        <w:shd w:val="clear" w:color="auto" w:fill="auto"/>
                      </w:tcPr>
                      <w:p w:rsidR="00D776A2" w:rsidRDefault="00D776A2">
                        <w:pPr>
                          <w:snapToGrid w:val="0"/>
                          <w:rPr>
                            <w:sz w:val="16"/>
                          </w:rPr>
                        </w:pPr>
                      </w:p>
                      <w:p w:rsidR="00D776A2" w:rsidRDefault="00D776A2">
                        <w:pPr>
                          <w:rPr>
                            <w:sz w:val="16"/>
                          </w:rPr>
                        </w:pPr>
                        <w:r>
                          <w:rPr>
                            <w:sz w:val="16"/>
                          </w:rPr>
                          <w:t>[Milutinovic2000a]</w:t>
                        </w:r>
                      </w:p>
                      <w:p w:rsidR="00D776A2" w:rsidRDefault="00D7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rPr>
                        </w:pPr>
                        <w:proofErr w:type="spellStart"/>
                        <w:r>
                          <w:rPr>
                            <w:sz w:val="16"/>
                          </w:rPr>
                          <w:t>Milutinovic</w:t>
                        </w:r>
                        <w:proofErr w:type="spellEnd"/>
                        <w:r>
                          <w:rPr>
                            <w:sz w:val="16"/>
                          </w:rPr>
                          <w:t xml:space="preserve">, V., </w:t>
                        </w:r>
                        <w:proofErr w:type="spellStart"/>
                        <w:r>
                          <w:rPr>
                            <w:sz w:val="16"/>
                          </w:rPr>
                          <w:t>Cvetkovic</w:t>
                        </w:r>
                        <w:proofErr w:type="spellEnd"/>
                        <w:r>
                          <w:rPr>
                            <w:sz w:val="16"/>
                          </w:rPr>
                          <w:t xml:space="preserve">, D., </w:t>
                        </w:r>
                        <w:proofErr w:type="spellStart"/>
                        <w:r>
                          <w:rPr>
                            <w:sz w:val="16"/>
                          </w:rPr>
                          <w:t>Mirkovic</w:t>
                        </w:r>
                        <w:proofErr w:type="spellEnd"/>
                        <w:r>
                          <w:rPr>
                            <w:sz w:val="16"/>
                          </w:rPr>
                          <w:t xml:space="preserve">, J., </w:t>
                        </w:r>
                      </w:p>
                      <w:p w:rsidR="00D776A2" w:rsidRDefault="00D7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rPr>
                        </w:pPr>
                        <w:r>
                          <w:rPr>
                            <w:sz w:val="16"/>
                          </w:rPr>
                          <w:t>“Genetic Search Based on Multiple Mutation Approaches</w:t>
                        </w:r>
                        <w:r w:rsidR="000C5EA6">
                          <w:rPr>
                            <w:sz w:val="16"/>
                          </w:rPr>
                          <w:t>,</w:t>
                        </w:r>
                        <w:r>
                          <w:rPr>
                            <w:sz w:val="16"/>
                          </w:rPr>
                          <w:t>”</w:t>
                        </w:r>
                      </w:p>
                      <w:p w:rsidR="00D776A2" w:rsidRDefault="00D7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rPr>
                        </w:pPr>
                        <w:r>
                          <w:rPr>
                            <w:sz w:val="16"/>
                          </w:rPr>
                          <w:t>IEEE Computer</w:t>
                        </w:r>
                        <w:proofErr w:type="gramStart"/>
                        <w:r>
                          <w:rPr>
                            <w:sz w:val="16"/>
                          </w:rPr>
                          <w:t xml:space="preserve">,  </w:t>
                        </w:r>
                        <w:proofErr w:type="gramEnd"/>
                        <w:r>
                          <w:rPr>
                            <w:sz w:val="16"/>
                          </w:rPr>
                          <w:br/>
                          <w:t xml:space="preserve">November 2000, vol. 33, </w:t>
                        </w:r>
                        <w:r>
                          <w:rPr>
                            <w:sz w:val="16"/>
                          </w:rPr>
                          <w:br/>
                          <w:t>issue: 9, pp. 118-119</w:t>
                        </w:r>
                        <w:r w:rsidR="000C5EA6">
                          <w:rPr>
                            <w:sz w:val="16"/>
                          </w:rPr>
                          <w:t>.</w:t>
                        </w:r>
                      </w:p>
                    </w:tc>
                    <w:tc>
                      <w:tcPr>
                        <w:tcW w:w="2131" w:type="dxa"/>
                        <w:tcBorders>
                          <w:top w:val="single" w:sz="4" w:space="0" w:color="000000"/>
                          <w:left w:val="single" w:sz="4" w:space="0" w:color="000000"/>
                          <w:bottom w:val="single" w:sz="4" w:space="0" w:color="000000"/>
                        </w:tcBorders>
                        <w:shd w:val="clear" w:color="auto" w:fill="auto"/>
                      </w:tcPr>
                      <w:p w:rsidR="00D776A2" w:rsidRDefault="00D776A2">
                        <w:pPr>
                          <w:snapToGrid w:val="0"/>
                          <w:rPr>
                            <w:color w:val="000000"/>
                            <w:sz w:val="16"/>
                          </w:rPr>
                        </w:pPr>
                      </w:p>
                      <w:p w:rsidR="00D776A2" w:rsidRDefault="00D776A2">
                        <w:pPr>
                          <w:rPr>
                            <w:color w:val="000000"/>
                            <w:sz w:val="16"/>
                          </w:rPr>
                        </w:pPr>
                        <w:r>
                          <w:rPr>
                            <w:color w:val="000000"/>
                            <w:sz w:val="16"/>
                          </w:rPr>
                          <w:t>[Nikolic2011b]</w:t>
                        </w:r>
                      </w:p>
                      <w:p w:rsidR="00D776A2" w:rsidRDefault="00D776A2" w:rsidP="000C5EA6">
                        <w:pPr>
                          <w:rPr>
                            <w:color w:val="000000"/>
                            <w:sz w:val="16"/>
                          </w:rPr>
                        </w:pPr>
                        <w:proofErr w:type="spellStart"/>
                        <w:r>
                          <w:rPr>
                            <w:color w:val="000000"/>
                            <w:sz w:val="16"/>
                          </w:rPr>
                          <w:t>Furlan</w:t>
                        </w:r>
                        <w:proofErr w:type="spellEnd"/>
                        <w:r>
                          <w:rPr>
                            <w:color w:val="000000"/>
                            <w:sz w:val="16"/>
                          </w:rPr>
                          <w:t xml:space="preserve">, B., </w:t>
                        </w:r>
                        <w:proofErr w:type="spellStart"/>
                        <w:r>
                          <w:rPr>
                            <w:color w:val="000000"/>
                            <w:sz w:val="16"/>
                          </w:rPr>
                          <w:t>Sivacki</w:t>
                        </w:r>
                        <w:proofErr w:type="spellEnd"/>
                        <w:r>
                          <w:rPr>
                            <w:color w:val="000000"/>
                            <w:sz w:val="16"/>
                          </w:rPr>
                          <w:t xml:space="preserve">, V., </w:t>
                        </w:r>
                        <w:proofErr w:type="spellStart"/>
                        <w:r>
                          <w:rPr>
                            <w:color w:val="000000"/>
                            <w:sz w:val="16"/>
                          </w:rPr>
                          <w:t>Jovanovic</w:t>
                        </w:r>
                        <w:proofErr w:type="spellEnd"/>
                        <w:r>
                          <w:rPr>
                            <w:color w:val="000000"/>
                            <w:sz w:val="16"/>
                          </w:rPr>
                          <w:t xml:space="preserve">, D., </w:t>
                        </w:r>
                        <w:proofErr w:type="spellStart"/>
                        <w:r>
                          <w:rPr>
                            <w:color w:val="000000"/>
                            <w:sz w:val="16"/>
                          </w:rPr>
                          <w:t>Nikolic</w:t>
                        </w:r>
                        <w:proofErr w:type="spellEnd"/>
                        <w:r>
                          <w:rPr>
                            <w:color w:val="000000"/>
                            <w:sz w:val="16"/>
                          </w:rPr>
                          <w:t>, B., “Comparable Evaluation of Contemporary Corpus-Based and Knowledge-Bases Semantic Similarity Measures of Short Text</w:t>
                        </w:r>
                        <w:r w:rsidR="000C5EA6">
                          <w:rPr>
                            <w:color w:val="000000"/>
                            <w:sz w:val="16"/>
                          </w:rPr>
                          <w:t>,</w:t>
                        </w:r>
                        <w:r>
                          <w:rPr>
                            <w:color w:val="000000"/>
                            <w:sz w:val="16"/>
                          </w:rPr>
                          <w:t xml:space="preserve">” </w:t>
                        </w:r>
                        <w:r>
                          <w:rPr>
                            <w:color w:val="000000"/>
                            <w:sz w:val="16"/>
                          </w:rPr>
                          <w:br/>
                          <w:t xml:space="preserve">JITA, vol. 1, no. 1, pp. 65-72, </w:t>
                        </w:r>
                        <w:r>
                          <w:rPr>
                            <w:color w:val="000000"/>
                            <w:sz w:val="16"/>
                          </w:rPr>
                          <w:br/>
                          <w:t>ISSN: 2232-962, June 2011.</w:t>
                        </w:r>
                      </w:p>
                    </w:tc>
                    <w:tc>
                      <w:tcPr>
                        <w:tcW w:w="2142" w:type="dxa"/>
                        <w:tcBorders>
                          <w:top w:val="single" w:sz="4" w:space="0" w:color="000000"/>
                          <w:left w:val="single" w:sz="4" w:space="0" w:color="000000"/>
                          <w:bottom w:val="single" w:sz="4" w:space="0" w:color="000000"/>
                          <w:right w:val="single" w:sz="4" w:space="0" w:color="000000"/>
                        </w:tcBorders>
                        <w:shd w:val="clear" w:color="auto" w:fill="auto"/>
                      </w:tcPr>
                      <w:p w:rsidR="00D776A2" w:rsidRDefault="00D776A2">
                        <w:pPr>
                          <w:snapToGrid w:val="0"/>
                          <w:rPr>
                            <w:sz w:val="16"/>
                          </w:rPr>
                        </w:pPr>
                      </w:p>
                      <w:p w:rsidR="00D776A2" w:rsidRDefault="00D776A2">
                        <w:pPr>
                          <w:rPr>
                            <w:sz w:val="16"/>
                          </w:rPr>
                        </w:pPr>
                        <w:r>
                          <w:rPr>
                            <w:sz w:val="16"/>
                          </w:rPr>
                          <w:t>[Milutinovic2000b]</w:t>
                        </w:r>
                      </w:p>
                      <w:p w:rsidR="00D776A2" w:rsidRDefault="00D776A2">
                        <w:pPr>
                          <w:pStyle w:val="HTMLPreformatted"/>
                          <w:rPr>
                            <w:rFonts w:ascii="Times New Roman" w:hAnsi="Times New Roman" w:cs="Times New Roman"/>
                            <w:sz w:val="16"/>
                          </w:rPr>
                        </w:pPr>
                        <w:proofErr w:type="spellStart"/>
                        <w:r>
                          <w:rPr>
                            <w:rFonts w:ascii="Times New Roman" w:hAnsi="Times New Roman" w:cs="Times New Roman"/>
                            <w:sz w:val="16"/>
                          </w:rPr>
                          <w:t>Milutinovic</w:t>
                        </w:r>
                        <w:proofErr w:type="spellEnd"/>
                        <w:r>
                          <w:rPr>
                            <w:rFonts w:ascii="Times New Roman" w:hAnsi="Times New Roman" w:cs="Times New Roman"/>
                            <w:sz w:val="16"/>
                          </w:rPr>
                          <w:t xml:space="preserve">, V., </w:t>
                        </w:r>
                        <w:proofErr w:type="spellStart"/>
                        <w:r>
                          <w:rPr>
                            <w:rFonts w:ascii="Times New Roman" w:hAnsi="Times New Roman" w:cs="Times New Roman"/>
                            <w:sz w:val="16"/>
                          </w:rPr>
                          <w:t>Knezevic</w:t>
                        </w:r>
                        <w:proofErr w:type="spellEnd"/>
                        <w:r>
                          <w:rPr>
                            <w:rFonts w:ascii="Times New Roman" w:hAnsi="Times New Roman" w:cs="Times New Roman"/>
                            <w:sz w:val="16"/>
                          </w:rPr>
                          <w:t xml:space="preserve">, P., </w:t>
                        </w:r>
                        <w:proofErr w:type="spellStart"/>
                        <w:r>
                          <w:rPr>
                            <w:rFonts w:ascii="Times New Roman" w:hAnsi="Times New Roman" w:cs="Times New Roman"/>
                            <w:sz w:val="16"/>
                          </w:rPr>
                          <w:t>Radunovic</w:t>
                        </w:r>
                        <w:proofErr w:type="spellEnd"/>
                        <w:r>
                          <w:rPr>
                            <w:rFonts w:ascii="Times New Roman" w:hAnsi="Times New Roman" w:cs="Times New Roman"/>
                            <w:sz w:val="16"/>
                          </w:rPr>
                          <w:t xml:space="preserve">, B., </w:t>
                        </w:r>
                        <w:proofErr w:type="spellStart"/>
                        <w:r>
                          <w:rPr>
                            <w:rFonts w:ascii="Times New Roman" w:hAnsi="Times New Roman" w:cs="Times New Roman"/>
                            <w:sz w:val="16"/>
                          </w:rPr>
                          <w:t>Casselman</w:t>
                        </w:r>
                        <w:proofErr w:type="spellEnd"/>
                        <w:r>
                          <w:rPr>
                            <w:rFonts w:ascii="Times New Roman" w:hAnsi="Times New Roman" w:cs="Times New Roman"/>
                            <w:sz w:val="16"/>
                          </w:rPr>
                          <w:t xml:space="preserve">, S., </w:t>
                        </w:r>
                        <w:proofErr w:type="spellStart"/>
                        <w:r>
                          <w:rPr>
                            <w:rFonts w:ascii="Times New Roman" w:hAnsi="Times New Roman" w:cs="Times New Roman"/>
                            <w:sz w:val="16"/>
                          </w:rPr>
                          <w:t>Schewel</w:t>
                        </w:r>
                        <w:proofErr w:type="spellEnd"/>
                        <w:r>
                          <w:rPr>
                            <w:rFonts w:ascii="Times New Roman" w:hAnsi="Times New Roman" w:cs="Times New Roman"/>
                            <w:sz w:val="16"/>
                          </w:rPr>
                          <w:t>, J.,</w:t>
                        </w:r>
                      </w:p>
                      <w:p w:rsidR="00D776A2" w:rsidRDefault="00DA2E24">
                        <w:pPr>
                          <w:pStyle w:val="HTMLPreformatted"/>
                          <w:rPr>
                            <w:rFonts w:ascii="Times New Roman" w:hAnsi="Times New Roman" w:cs="Times New Roman"/>
                            <w:sz w:val="16"/>
                          </w:rPr>
                        </w:pPr>
                        <w:r>
                          <w:rPr>
                            <w:rFonts w:ascii="Times New Roman" w:hAnsi="Times New Roman" w:cs="Times New Roman"/>
                            <w:sz w:val="16"/>
                          </w:rPr>
                          <w:t>“</w:t>
                        </w:r>
                        <w:r w:rsidR="00D776A2">
                          <w:rPr>
                            <w:rFonts w:ascii="Times New Roman" w:hAnsi="Times New Roman" w:cs="Times New Roman"/>
                            <w:sz w:val="16"/>
                          </w:rPr>
                          <w:t>Obelix Searches Internet Using Customer Data,</w:t>
                        </w:r>
                        <w:r>
                          <w:rPr>
                            <w:rFonts w:ascii="Times New Roman" w:hAnsi="Times New Roman" w:cs="Times New Roman"/>
                            <w:sz w:val="16"/>
                          </w:rPr>
                          <w:t>”</w:t>
                        </w:r>
                      </w:p>
                      <w:p w:rsidR="00D776A2" w:rsidRDefault="00D776A2">
                        <w:pPr>
                          <w:pStyle w:val="HTMLPreformatted"/>
                          <w:rPr>
                            <w:rFonts w:ascii="Times New Roman" w:hAnsi="Times New Roman" w:cs="Times New Roman"/>
                            <w:sz w:val="16"/>
                          </w:rPr>
                        </w:pPr>
                        <w:r>
                          <w:rPr>
                            <w:rFonts w:ascii="Times New Roman" w:hAnsi="Times New Roman" w:cs="Times New Roman"/>
                            <w:sz w:val="16"/>
                          </w:rPr>
                          <w:t>IEEE Computer, July 2000</w:t>
                        </w:r>
                        <w:proofErr w:type="gramStart"/>
                        <w:r>
                          <w:rPr>
                            <w:rFonts w:ascii="Times New Roman" w:hAnsi="Times New Roman" w:cs="Times New Roman"/>
                            <w:sz w:val="16"/>
                          </w:rPr>
                          <w:t>,  vol</w:t>
                        </w:r>
                        <w:proofErr w:type="gramEnd"/>
                        <w:r>
                          <w:rPr>
                            <w:rFonts w:ascii="Times New Roman" w:hAnsi="Times New Roman" w:cs="Times New Roman"/>
                            <w:sz w:val="16"/>
                          </w:rPr>
                          <w:t>. 33, issue: 7, pp. 104-107</w:t>
                        </w:r>
                        <w:r w:rsidR="000C5EA6">
                          <w:rPr>
                            <w:rFonts w:ascii="Times New Roman" w:hAnsi="Times New Roman" w:cs="Times New Roman"/>
                            <w:sz w:val="16"/>
                          </w:rPr>
                          <w:t>.</w:t>
                        </w:r>
                      </w:p>
                    </w:tc>
                  </w:tr>
                  <w:tr w:rsidR="00D776A2" w:rsidTr="00715E48">
                    <w:trPr>
                      <w:trHeight w:val="1192"/>
                    </w:trPr>
                    <w:tc>
                      <w:tcPr>
                        <w:tcW w:w="1465" w:type="dxa"/>
                        <w:tcBorders>
                          <w:top w:val="single" w:sz="4" w:space="0" w:color="000000"/>
                          <w:left w:val="single" w:sz="4" w:space="0" w:color="000000"/>
                          <w:bottom w:val="single" w:sz="4" w:space="0" w:color="000000"/>
                        </w:tcBorders>
                        <w:shd w:val="clear" w:color="auto" w:fill="D9D9D9"/>
                      </w:tcPr>
                      <w:p w:rsidR="00D776A2" w:rsidRDefault="00D776A2">
                        <w:pPr>
                          <w:snapToGrid w:val="0"/>
                          <w:rPr>
                            <w:sz w:val="16"/>
                          </w:rPr>
                        </w:pPr>
                      </w:p>
                    </w:tc>
                    <w:tc>
                      <w:tcPr>
                        <w:tcW w:w="1966" w:type="dxa"/>
                        <w:tcBorders>
                          <w:top w:val="single" w:sz="4" w:space="0" w:color="000000"/>
                          <w:left w:val="single" w:sz="4" w:space="0" w:color="000000"/>
                          <w:bottom w:val="single" w:sz="4" w:space="0" w:color="000000"/>
                        </w:tcBorders>
                        <w:shd w:val="clear" w:color="auto" w:fill="auto"/>
                      </w:tcPr>
                      <w:p w:rsidR="00D776A2" w:rsidRDefault="00D776A2">
                        <w:pPr>
                          <w:snapToGrid w:val="0"/>
                          <w:spacing w:before="120" w:after="120"/>
                          <w:rPr>
                            <w:sz w:val="16"/>
                          </w:rPr>
                        </w:pPr>
                        <w:r>
                          <w:rPr>
                            <w:sz w:val="16"/>
                          </w:rPr>
                          <w:t>[Nick2001]</w:t>
                        </w:r>
                      </w:p>
                      <w:p w:rsidR="00D776A2" w:rsidRDefault="000C5EA6">
                        <w:pPr>
                          <w:rPr>
                            <w:sz w:val="16"/>
                          </w:rPr>
                        </w:pPr>
                        <w:r>
                          <w:rPr>
                            <w:sz w:val="16"/>
                          </w:rPr>
                          <w:t>[                 ]</w:t>
                        </w:r>
                      </w:p>
                      <w:p w:rsidR="000C5EA6" w:rsidRDefault="000C5EA6">
                        <w:pPr>
                          <w:rPr>
                            <w:sz w:val="16"/>
                          </w:rPr>
                        </w:pPr>
                      </w:p>
                      <w:p w:rsidR="000C5EA6" w:rsidRDefault="000C5EA6">
                        <w:pPr>
                          <w:rPr>
                            <w:sz w:val="16"/>
                          </w:rPr>
                        </w:pPr>
                        <w:r>
                          <w:rPr>
                            <w:sz w:val="16"/>
                          </w:rPr>
                          <w:t>[                 ]</w:t>
                        </w:r>
                      </w:p>
                    </w:tc>
                    <w:tc>
                      <w:tcPr>
                        <w:tcW w:w="2131" w:type="dxa"/>
                        <w:tcBorders>
                          <w:top w:val="single" w:sz="4" w:space="0" w:color="000000"/>
                          <w:left w:val="single" w:sz="4" w:space="0" w:color="000000"/>
                          <w:bottom w:val="single" w:sz="4" w:space="0" w:color="000000"/>
                        </w:tcBorders>
                        <w:shd w:val="clear" w:color="auto" w:fill="auto"/>
                      </w:tcPr>
                      <w:p w:rsidR="00D776A2" w:rsidRDefault="00D776A2">
                        <w:pPr>
                          <w:snapToGrid w:val="0"/>
                          <w:spacing w:before="120" w:after="120"/>
                          <w:rPr>
                            <w:sz w:val="16"/>
                          </w:rPr>
                        </w:pPr>
                        <w:r>
                          <w:rPr>
                            <w:sz w:val="16"/>
                          </w:rPr>
                          <w:t>[Simon2009]</w:t>
                        </w:r>
                      </w:p>
                      <w:p w:rsidR="00D776A2" w:rsidRDefault="00D776A2">
                        <w:pPr>
                          <w:spacing w:before="120" w:after="120"/>
                          <w:rPr>
                            <w:sz w:val="16"/>
                          </w:rPr>
                        </w:pPr>
                        <w:r>
                          <w:rPr>
                            <w:sz w:val="16"/>
                          </w:rPr>
                          <w:t>[Mirkovic1999]</w:t>
                        </w:r>
                      </w:p>
                      <w:p w:rsidR="00D776A2" w:rsidRDefault="00D776A2">
                        <w:pPr>
                          <w:spacing w:before="120" w:after="120"/>
                          <w:rPr>
                            <w:sz w:val="16"/>
                          </w:rPr>
                        </w:pPr>
                        <w:r>
                          <w:rPr>
                            <w:sz w:val="16"/>
                          </w:rPr>
                          <w:t>[Chen1997]</w:t>
                        </w:r>
                      </w:p>
                    </w:tc>
                    <w:tc>
                      <w:tcPr>
                        <w:tcW w:w="2131" w:type="dxa"/>
                        <w:tcBorders>
                          <w:top w:val="single" w:sz="4" w:space="0" w:color="000000"/>
                          <w:left w:val="single" w:sz="4" w:space="0" w:color="000000"/>
                          <w:bottom w:val="single" w:sz="4" w:space="0" w:color="000000"/>
                        </w:tcBorders>
                        <w:shd w:val="clear" w:color="auto" w:fill="auto"/>
                      </w:tcPr>
                      <w:p w:rsidR="00D776A2" w:rsidRDefault="00D776A2">
                        <w:pPr>
                          <w:snapToGrid w:val="0"/>
                          <w:spacing w:before="120" w:after="120"/>
                          <w:rPr>
                            <w:sz w:val="16"/>
                          </w:rPr>
                        </w:pPr>
                        <w:r>
                          <w:rPr>
                            <w:sz w:val="16"/>
                          </w:rPr>
                          <w:t>[Gordon2006]</w:t>
                        </w:r>
                      </w:p>
                      <w:p w:rsidR="00D776A2" w:rsidRDefault="00D776A2">
                        <w:pPr>
                          <w:spacing w:after="120"/>
                          <w:rPr>
                            <w:sz w:val="16"/>
                          </w:rPr>
                        </w:pPr>
                        <w:r>
                          <w:rPr>
                            <w:sz w:val="16"/>
                          </w:rPr>
                          <w:t>[Leroy2003]</w:t>
                        </w:r>
                      </w:p>
                      <w:p w:rsidR="00D776A2" w:rsidRDefault="00D776A2">
                        <w:pPr>
                          <w:spacing w:after="120"/>
                          <w:rPr>
                            <w:sz w:val="16"/>
                          </w:rPr>
                        </w:pPr>
                        <w:r>
                          <w:rPr>
                            <w:sz w:val="16"/>
                          </w:rPr>
                          <w:t>[Wang2006]</w:t>
                        </w:r>
                      </w:p>
                    </w:tc>
                    <w:tc>
                      <w:tcPr>
                        <w:tcW w:w="2142" w:type="dxa"/>
                        <w:tcBorders>
                          <w:top w:val="single" w:sz="4" w:space="0" w:color="000000"/>
                          <w:left w:val="single" w:sz="4" w:space="0" w:color="000000"/>
                          <w:bottom w:val="single" w:sz="4" w:space="0" w:color="000000"/>
                          <w:right w:val="single" w:sz="4" w:space="0" w:color="000000"/>
                        </w:tcBorders>
                        <w:shd w:val="clear" w:color="auto" w:fill="auto"/>
                      </w:tcPr>
                      <w:p w:rsidR="00D776A2" w:rsidRDefault="00D776A2">
                        <w:pPr>
                          <w:snapToGrid w:val="0"/>
                          <w:spacing w:before="120" w:after="120"/>
                          <w:rPr>
                            <w:sz w:val="16"/>
                          </w:rPr>
                        </w:pPr>
                        <w:r>
                          <w:rPr>
                            <w:sz w:val="16"/>
                          </w:rPr>
                          <w:t>[Al-Dallal2009]</w:t>
                        </w:r>
                      </w:p>
                      <w:p w:rsidR="00D776A2" w:rsidRDefault="00D776A2">
                        <w:pPr>
                          <w:spacing w:after="120"/>
                          <w:rPr>
                            <w:sz w:val="16"/>
                          </w:rPr>
                        </w:pPr>
                        <w:r>
                          <w:rPr>
                            <w:sz w:val="16"/>
                          </w:rPr>
                          <w:t>[Hu2007]</w:t>
                        </w:r>
                      </w:p>
                      <w:p w:rsidR="00D776A2" w:rsidRDefault="00D776A2">
                        <w:pPr>
                          <w:spacing w:after="120"/>
                          <w:rPr>
                            <w:sz w:val="16"/>
                          </w:rPr>
                        </w:pPr>
                        <w:r>
                          <w:rPr>
                            <w:sz w:val="16"/>
                          </w:rPr>
                          <w:t>[Freitas2001]</w:t>
                        </w:r>
                      </w:p>
                    </w:tc>
                  </w:tr>
                </w:tbl>
                <w:p w:rsidR="00D776A2" w:rsidRDefault="00D776A2">
                  <w:r>
                    <w:t xml:space="preserve"> </w:t>
                  </w:r>
                </w:p>
              </w:txbxContent>
            </v:textbox>
            <w10:wrap type="square" side="largest"/>
          </v:shape>
        </w:pict>
      </w:r>
    </w:p>
    <w:p w:rsidR="00A87ED6" w:rsidRDefault="00A87ED6">
      <w:pPr>
        <w:rPr>
          <w:sz w:val="16"/>
        </w:rPr>
      </w:pPr>
    </w:p>
    <w:p w:rsidR="00A87ED6" w:rsidRDefault="00B03E89">
      <w:pPr>
        <w:spacing w:before="120" w:line="216" w:lineRule="auto"/>
        <w:jc w:val="center"/>
        <w:rPr>
          <w:smallCaps/>
          <w:sz w:val="16"/>
        </w:rPr>
      </w:pPr>
      <w:r>
        <w:rPr>
          <w:sz w:val="16"/>
        </w:rPr>
        <w:t xml:space="preserve">TABLE </w:t>
      </w:r>
      <w:r w:rsidR="000C5EA6">
        <w:rPr>
          <w:sz w:val="16"/>
        </w:rPr>
        <w:t>A</w:t>
      </w:r>
      <w:r>
        <w:rPr>
          <w:sz w:val="16"/>
        </w:rPr>
        <w:t xml:space="preserve">: </w:t>
      </w:r>
      <w:r>
        <w:rPr>
          <w:smallCaps/>
          <w:sz w:val="16"/>
        </w:rPr>
        <w:t>Summary of the approaches that led to the classification proposed in this paper</w:t>
      </w:r>
    </w:p>
    <w:p w:rsidR="00A87ED6" w:rsidRDefault="00A87ED6">
      <w:pPr>
        <w:snapToGrid w:val="0"/>
        <w:rPr>
          <w:sz w:val="16"/>
        </w:rPr>
      </w:pPr>
    </w:p>
    <w:p w:rsidR="00A87ED6" w:rsidRDefault="00B03E89">
      <w:pPr>
        <w:snapToGrid w:val="0"/>
        <w:rPr>
          <w:sz w:val="16"/>
        </w:rPr>
      </w:pPr>
      <w:r>
        <w:rPr>
          <w:sz w:val="16"/>
        </w:rPr>
        <w:t>Legend:</w:t>
      </w:r>
      <w:r>
        <w:rPr>
          <w:sz w:val="16"/>
        </w:rPr>
        <w:tab/>
        <w:t xml:space="preserve">Technical names are obtained by combining the names and abbreviations of the applied classification criteria. </w:t>
      </w:r>
      <w:r>
        <w:rPr>
          <w:sz w:val="16"/>
        </w:rPr>
        <w:br/>
      </w:r>
      <w:r>
        <w:rPr>
          <w:sz w:val="16"/>
        </w:rPr>
        <w:tab/>
        <w:t>Symbolic names have been chosen with characteristics that associate to those of the related classes.</w:t>
      </w:r>
    </w:p>
    <w:p w:rsidR="00A87ED6" w:rsidRDefault="00B03E89">
      <w:pPr>
        <w:snapToGrid w:val="0"/>
        <w:rPr>
          <w:sz w:val="16"/>
        </w:rPr>
      </w:pPr>
      <w:r>
        <w:rPr>
          <w:sz w:val="16"/>
        </w:rPr>
        <w:t>Note:</w:t>
      </w:r>
      <w:r>
        <w:rPr>
          <w:sz w:val="16"/>
        </w:rPr>
        <w:tab/>
        <w:t>Hybrid approaches are also possible, of both the multidisciplinary type (including characteristics of two or more classes)</w:t>
      </w:r>
      <w:r w:rsidR="000C5EA6">
        <w:rPr>
          <w:sz w:val="16"/>
        </w:rPr>
        <w:br/>
        <w:t xml:space="preserve">          </w:t>
      </w:r>
      <w:r w:rsidR="000C5EA6">
        <w:rPr>
          <w:sz w:val="16"/>
        </w:rPr>
        <w:tab/>
      </w:r>
      <w:r>
        <w:rPr>
          <w:sz w:val="16"/>
        </w:rPr>
        <w:t xml:space="preserve">and the </w:t>
      </w:r>
      <w:proofErr w:type="spellStart"/>
      <w:r>
        <w:rPr>
          <w:sz w:val="16"/>
        </w:rPr>
        <w:t>intradisciplinary</w:t>
      </w:r>
      <w:proofErr w:type="spellEnd"/>
      <w:r>
        <w:rPr>
          <w:sz w:val="16"/>
        </w:rPr>
        <w:t xml:space="preserve"> type (with characteristics between those of two or more classes).</w:t>
      </w:r>
      <w:r w:rsidR="000C5EA6">
        <w:rPr>
          <w:sz w:val="16"/>
        </w:rPr>
        <w:br/>
        <w:t xml:space="preserve">                  </w:t>
      </w:r>
      <w:r>
        <w:rPr>
          <w:sz w:val="16"/>
        </w:rPr>
        <w:t>Hybrid approaches open new avenues for future research.</w:t>
      </w:r>
    </w:p>
    <w:p w:rsidR="00A87ED6" w:rsidRDefault="00A87ED6">
      <w:pPr>
        <w:snapToGrid w:val="0"/>
        <w:rPr>
          <w:sz w:val="16"/>
        </w:rPr>
      </w:pPr>
    </w:p>
    <w:p w:rsidR="00A87ED6" w:rsidRDefault="00A87ED6">
      <w:pPr>
        <w:snapToGrid w:val="0"/>
        <w:rPr>
          <w:sz w:val="16"/>
        </w:rPr>
      </w:pPr>
    </w:p>
    <w:p w:rsidR="00A87ED6" w:rsidRDefault="00B03E89">
      <w:pPr>
        <w:jc w:val="center"/>
      </w:pPr>
      <w:r>
        <w:t>FIGURE 3: (a) Classification Tree and (b) Related Issues [</w:t>
      </w:r>
      <w:bookmarkStart w:id="5" w:name="__DdeLink__67_280889578"/>
      <w:r>
        <w:t>Draskovic2012</w:t>
      </w:r>
      <w:bookmarkEnd w:id="5"/>
      <w:r>
        <w:t>].</w:t>
      </w:r>
    </w:p>
    <w:p w:rsidR="00A87ED6" w:rsidRDefault="00B03E89">
      <w:pPr>
        <w:jc w:val="center"/>
      </w:pPr>
      <w:r>
        <w:t>Technical names are typically obtained by combining the names of the criteria used.</w:t>
      </w:r>
    </w:p>
    <w:p w:rsidR="00A87ED6" w:rsidRDefault="00B03E89">
      <w:pPr>
        <w:jc w:val="center"/>
      </w:pPr>
      <w:r>
        <w:t xml:space="preserve">Symbolic names are typically taken from a set </w:t>
      </w:r>
    </w:p>
    <w:p w:rsidR="00A87ED6" w:rsidRDefault="00B03E89">
      <w:pPr>
        <w:jc w:val="center"/>
      </w:pPr>
      <w:proofErr w:type="gramStart"/>
      <w:r>
        <w:t>whose</w:t>
      </w:r>
      <w:proofErr w:type="gramEnd"/>
      <w:r>
        <w:t xml:space="preserve"> element characteristics remind of class characteristics;</w:t>
      </w:r>
    </w:p>
    <w:p w:rsidR="00A87ED6" w:rsidRDefault="00B03E89">
      <w:pPr>
        <w:jc w:val="center"/>
      </w:pPr>
      <w:proofErr w:type="gramStart"/>
      <w:r>
        <w:t>in</w:t>
      </w:r>
      <w:proofErr w:type="gramEnd"/>
      <w:r>
        <w:t xml:space="preserve"> this case, names of animals are utilized.  </w:t>
      </w:r>
    </w:p>
    <w:p w:rsidR="00A87ED6" w:rsidRDefault="00663D5D" w:rsidP="00663D5D">
      <w:pPr>
        <w:jc w:val="center"/>
      </w:pPr>
      <w:r>
        <w:t>The vector of relevant characteristics has an individual character and is omitted here.</w:t>
      </w:r>
    </w:p>
    <w:p w:rsidR="00A87ED6" w:rsidRDefault="00B03E89">
      <w:pPr>
        <w:pageBreakBefore/>
      </w:pPr>
      <w:r>
        <w:lastRenderedPageBreak/>
        <w:t xml:space="preserve">It may happen that a class includes no examples. If that happens, one has to check if the class makes sense. If not, it should be explained why. If yes, one can act like the famous Russian scientist Mendeleyev. This means that one can explain that technology and/or applications are not yet ready for such an approach, and one should encourage the readers of the survey paper to think about this new research direction, which could be potentially useful. If such a scenario occurs, the survey paper obtains an important component. </w:t>
      </w:r>
    </w:p>
    <w:p w:rsidR="00A87ED6" w:rsidRDefault="00A87ED6"/>
    <w:p w:rsidR="00A87ED6" w:rsidRDefault="00B03E89">
      <w:r>
        <w:t xml:space="preserve">When presenting each particular example, one can use the template presented next. For short surveys, each template element is a sentence. For long surveys, each template element is a paragraph. For books, each template element can be a page, or more. </w:t>
      </w:r>
    </w:p>
    <w:p w:rsidR="00A87ED6" w:rsidRDefault="00B03E89">
      <w:r>
        <w:t>An example template follows:</w:t>
      </w:r>
    </w:p>
    <w:p w:rsidR="00A87ED6" w:rsidRDefault="00A87ED6"/>
    <w:p w:rsidR="00A87ED6" w:rsidRDefault="00B03E89">
      <w:pPr>
        <w:numPr>
          <w:ilvl w:val="0"/>
          <w:numId w:val="10"/>
        </w:numPr>
      </w:pPr>
      <w:r>
        <w:t xml:space="preserve">Seven Ws about the survey example </w:t>
      </w:r>
      <w:r>
        <w:br/>
        <w:t xml:space="preserve">(Who, What, When, Where, Why, for </w:t>
      </w:r>
      <w:proofErr w:type="gramStart"/>
      <w:r>
        <w:t>Whom</w:t>
      </w:r>
      <w:proofErr w:type="gramEnd"/>
      <w:r>
        <w:t xml:space="preserve">, </w:t>
      </w:r>
      <w:proofErr w:type="spellStart"/>
      <w:r w:rsidR="007917BA">
        <w:t>h</w:t>
      </w:r>
      <w:r>
        <w:t>o</w:t>
      </w:r>
      <w:r w:rsidR="000C5EA6">
        <w:t>W</w:t>
      </w:r>
      <w:proofErr w:type="spellEnd"/>
      <w:r>
        <w:t>).</w:t>
      </w:r>
    </w:p>
    <w:p w:rsidR="00A87ED6" w:rsidRDefault="00B03E89">
      <w:pPr>
        <w:numPr>
          <w:ilvl w:val="0"/>
          <w:numId w:val="10"/>
        </w:numPr>
      </w:pPr>
      <w:r>
        <w:t xml:space="preserve">Essence </w:t>
      </w:r>
    </w:p>
    <w:p w:rsidR="00A87ED6" w:rsidRDefault="00B03E89">
      <w:r>
        <w:tab/>
        <w:t>(</w:t>
      </w:r>
      <w:proofErr w:type="gramStart"/>
      <w:r>
        <w:t>it</w:t>
      </w:r>
      <w:proofErr w:type="gramEnd"/>
      <w:r>
        <w:t xml:space="preserve"> is extremely difficult to give entire essence in only one sentence).</w:t>
      </w:r>
    </w:p>
    <w:p w:rsidR="00A87ED6" w:rsidRDefault="00B03E89">
      <w:pPr>
        <w:numPr>
          <w:ilvl w:val="0"/>
          <w:numId w:val="10"/>
        </w:numPr>
      </w:pPr>
      <w:r>
        <w:t xml:space="preserve">Structure (at this place, one can insert a call to a figure, </w:t>
      </w:r>
      <w:r>
        <w:br/>
        <w:t>like in Figure 4 from [Draskovic2012]).</w:t>
      </w:r>
    </w:p>
    <w:p w:rsidR="00A87ED6" w:rsidRDefault="00B03E89">
      <w:pPr>
        <w:numPr>
          <w:ilvl w:val="0"/>
          <w:numId w:val="10"/>
        </w:numPr>
      </w:pPr>
      <w:r>
        <w:t>Some relevant details.</w:t>
      </w:r>
    </w:p>
    <w:p w:rsidR="00A87ED6" w:rsidRDefault="00B03E89">
      <w:pPr>
        <w:numPr>
          <w:ilvl w:val="0"/>
          <w:numId w:val="10"/>
        </w:numPr>
      </w:pPr>
      <w:r>
        <w:t>Example (here one can call a figure that explains an example</w:t>
      </w:r>
      <w:r w:rsidR="00A317A1">
        <w:br/>
      </w:r>
      <w:r>
        <w:t xml:space="preserve">using a pseudo-code, like in Figure 5 [Draskovic2012]; </w:t>
      </w:r>
      <w:r>
        <w:br/>
        <w:t xml:space="preserve">ideally, the same application case </w:t>
      </w:r>
      <w:r w:rsidR="007917BA">
        <w:t xml:space="preserve">should be used </w:t>
      </w:r>
      <w:r>
        <w:t>for all surveyed examples).</w:t>
      </w:r>
    </w:p>
    <w:p w:rsidR="00A87ED6" w:rsidRDefault="00B03E89">
      <w:pPr>
        <w:numPr>
          <w:ilvl w:val="0"/>
          <w:numId w:val="10"/>
        </w:numPr>
      </w:pPr>
      <w:r>
        <w:t>Pros and cons.</w:t>
      </w:r>
    </w:p>
    <w:p w:rsidR="00A87ED6" w:rsidRDefault="00B03E89">
      <w:pPr>
        <w:numPr>
          <w:ilvl w:val="0"/>
          <w:numId w:val="10"/>
        </w:numPr>
      </w:pPr>
      <w:r>
        <w:t>Author’s opinion of this example and its potentials.</w:t>
      </w:r>
    </w:p>
    <w:p w:rsidR="00A87ED6" w:rsidRDefault="00A87ED6"/>
    <w:p w:rsidR="00A87ED6" w:rsidRDefault="00A87ED6"/>
    <w:p w:rsidR="00A87ED6" w:rsidRDefault="00A87ED6"/>
    <w:p w:rsidR="00A87ED6" w:rsidRDefault="00A87ED6"/>
    <w:p w:rsidR="00A87ED6" w:rsidRDefault="00715E48">
      <w:r>
        <w:br w:type="page"/>
      </w:r>
      <w:r w:rsidRPr="00493D48">
        <w:rPr>
          <w:sz w:val="16"/>
        </w:rPr>
        <w:object w:dxaOrig="12565" w:dyaOrig="16991">
          <v:shape id="_x0000_i1025" type="#_x0000_t75" style="width:407.8pt;height:551.3pt" o:ole="">
            <v:imagedata r:id="rId9" o:title=""/>
          </v:shape>
          <o:OLEObject Type="Embed" ProgID="Visio.Drawing.11" ShapeID="_x0000_i1025" DrawAspect="Content" ObjectID="_1382358557" r:id="rId10"/>
        </w:object>
      </w:r>
    </w:p>
    <w:p w:rsidR="00A87ED6" w:rsidRPr="0019798E" w:rsidRDefault="007917BA" w:rsidP="007917BA">
      <w:pPr>
        <w:rPr>
          <w:sz w:val="18"/>
          <w:szCs w:val="18"/>
        </w:rPr>
      </w:pPr>
      <w:r>
        <w:rPr>
          <w:sz w:val="18"/>
          <w:szCs w:val="18"/>
        </w:rPr>
        <w:t xml:space="preserve">       </w:t>
      </w:r>
      <w:r w:rsidR="00B03E89" w:rsidRPr="0019798E">
        <w:rPr>
          <w:sz w:val="18"/>
          <w:szCs w:val="18"/>
        </w:rPr>
        <w:t xml:space="preserve">Figure </w:t>
      </w:r>
      <w:r w:rsidR="0019798E" w:rsidRPr="0019798E">
        <w:rPr>
          <w:sz w:val="18"/>
          <w:szCs w:val="18"/>
        </w:rPr>
        <w:t>B</w:t>
      </w:r>
      <w:r w:rsidR="00B03E89" w:rsidRPr="0019798E">
        <w:rPr>
          <w:sz w:val="18"/>
          <w:szCs w:val="18"/>
        </w:rPr>
        <w:t>. Generalized Structure of the four Search Classes</w:t>
      </w:r>
    </w:p>
    <w:p w:rsidR="00A87ED6" w:rsidRPr="0019798E" w:rsidRDefault="007917BA">
      <w:pPr>
        <w:rPr>
          <w:sz w:val="18"/>
          <w:szCs w:val="18"/>
        </w:rPr>
      </w:pPr>
      <w:r>
        <w:rPr>
          <w:sz w:val="18"/>
          <w:szCs w:val="18"/>
        </w:rPr>
        <w:t xml:space="preserve">       </w:t>
      </w:r>
      <w:r w:rsidR="00B03E89" w:rsidRPr="0019798E">
        <w:rPr>
          <w:sz w:val="18"/>
          <w:szCs w:val="18"/>
        </w:rPr>
        <w:t xml:space="preserve">Legend: DB = Database; </w:t>
      </w:r>
      <w:r w:rsidR="00B03E89" w:rsidRPr="0019798E">
        <w:rPr>
          <w:sz w:val="18"/>
          <w:szCs w:val="18"/>
        </w:rPr>
        <w:br/>
      </w:r>
      <w:r>
        <w:rPr>
          <w:sz w:val="18"/>
          <w:szCs w:val="18"/>
        </w:rPr>
        <w:t xml:space="preserve">       </w:t>
      </w:r>
      <w:r w:rsidR="00B03E89" w:rsidRPr="0019798E">
        <w:rPr>
          <w:sz w:val="18"/>
          <w:szCs w:val="18"/>
        </w:rPr>
        <w:t>URL = type of URI that</w:t>
      </w:r>
      <w:r w:rsidR="0019798E" w:rsidRPr="0019798E">
        <w:rPr>
          <w:sz w:val="18"/>
          <w:szCs w:val="18"/>
        </w:rPr>
        <w:t xml:space="preserve"> i</w:t>
      </w:r>
      <w:r w:rsidR="00B03E89" w:rsidRPr="0019798E">
        <w:rPr>
          <w:sz w:val="18"/>
          <w:szCs w:val="18"/>
        </w:rPr>
        <w:t>s used to describe the location of a specific</w:t>
      </w:r>
      <w:r w:rsidR="00715E48" w:rsidRPr="0019798E">
        <w:rPr>
          <w:sz w:val="18"/>
          <w:szCs w:val="18"/>
        </w:rPr>
        <w:t xml:space="preserve"> </w:t>
      </w:r>
      <w:r w:rsidR="00B03E89" w:rsidRPr="0019798E">
        <w:rPr>
          <w:sz w:val="18"/>
          <w:szCs w:val="18"/>
        </w:rPr>
        <w:t>document;</w:t>
      </w:r>
    </w:p>
    <w:p w:rsidR="00715E48" w:rsidRDefault="00715E48">
      <w:pPr>
        <w:jc w:val="center"/>
      </w:pPr>
    </w:p>
    <w:p w:rsidR="00A87ED6" w:rsidRDefault="00B03E89">
      <w:pPr>
        <w:jc w:val="center"/>
      </w:pPr>
      <w:r>
        <w:t>FIGURE 4: An example of the structure-related figure [Draskovic2012];</w:t>
      </w:r>
    </w:p>
    <w:p w:rsidR="00A87ED6" w:rsidRDefault="00B03E89">
      <w:pPr>
        <w:jc w:val="center"/>
      </w:pPr>
      <w:proofErr w:type="gramStart"/>
      <w:r>
        <w:t>all</w:t>
      </w:r>
      <w:proofErr w:type="gramEnd"/>
      <w:r>
        <w:t xml:space="preserve"> the structure related figures must be drawn using the same set of figure elements </w:t>
      </w:r>
    </w:p>
    <w:p w:rsidR="00A87ED6" w:rsidRDefault="00B03E89">
      <w:pPr>
        <w:jc w:val="center"/>
      </w:pPr>
      <w:r>
        <w:t>(</w:t>
      </w:r>
      <w:proofErr w:type="gramStart"/>
      <w:r>
        <w:t>the</w:t>
      </w:r>
      <w:proofErr w:type="gramEnd"/>
      <w:r>
        <w:t xml:space="preserve"> LEGO approach would fit ideally).</w:t>
      </w:r>
    </w:p>
    <w:p w:rsidR="00A87ED6" w:rsidRDefault="00A87ED6"/>
    <w:p w:rsidR="00A87ED6" w:rsidRDefault="00B03E89">
      <w:r>
        <w:t xml:space="preserve">After all the surveyed research efforts are described using the above template or </w:t>
      </w:r>
      <w:r w:rsidR="0019798E">
        <w:t xml:space="preserve">a </w:t>
      </w:r>
      <w:r>
        <w:t xml:space="preserve">similar  one, the author should come up with an overall opinion about each class and the general opinion about the entire surveyed field. </w:t>
      </w:r>
    </w:p>
    <w:p w:rsidR="00A87ED6" w:rsidRDefault="00A87ED6"/>
    <w:p w:rsidR="00A87ED6" w:rsidRDefault="00A87ED6"/>
    <w:p w:rsidR="00A87ED6" w:rsidRDefault="00715E48">
      <w:pPr>
        <w:jc w:val="center"/>
      </w:pPr>
      <w:r>
        <w:rPr>
          <w:noProof/>
          <w:lang w:eastAsia="en-US"/>
        </w:rPr>
        <w:drawing>
          <wp:inline distT="0" distB="0" distL="0" distR="0">
            <wp:extent cx="4272280" cy="35471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72280" cy="3547110"/>
                    </a:xfrm>
                    <a:prstGeom prst="rect">
                      <a:avLst/>
                    </a:prstGeom>
                    <a:solidFill>
                      <a:srgbClr val="FFFFFF"/>
                    </a:solidFill>
                    <a:ln w="9525">
                      <a:noFill/>
                      <a:miter lim="800000"/>
                      <a:headEnd/>
                      <a:tailEnd/>
                    </a:ln>
                  </pic:spPr>
                </pic:pic>
              </a:graphicData>
            </a:graphic>
          </wp:inline>
        </w:drawing>
      </w:r>
    </w:p>
    <w:p w:rsidR="00A87ED6" w:rsidRDefault="00B03E89">
      <w:pPr>
        <w:jc w:val="center"/>
      </w:pPr>
      <w:r>
        <w:t xml:space="preserve">FIGURE 5: </w:t>
      </w:r>
      <w:proofErr w:type="spellStart"/>
      <w:r>
        <w:t>PseudoCode</w:t>
      </w:r>
      <w:proofErr w:type="spellEnd"/>
      <w:r>
        <w:t xml:space="preserve"> that demonstrates behavior of an example, in the case of a specific application; it is advised that the same application is used with all examples.</w:t>
      </w:r>
    </w:p>
    <w:p w:rsidR="00A87ED6" w:rsidRDefault="00A87ED6">
      <w:pPr>
        <w:jc w:val="center"/>
      </w:pPr>
    </w:p>
    <w:p w:rsidR="00A87ED6" w:rsidRDefault="00B03E89">
      <w:r>
        <w:t xml:space="preserve">After all the above is explained to students, each one is asked to come up with a title for </w:t>
      </w:r>
      <w:proofErr w:type="gramStart"/>
      <w:r>
        <w:t>a  survey</w:t>
      </w:r>
      <w:proofErr w:type="gramEnd"/>
      <w:r>
        <w:t xml:space="preserve">. The homework#1 of this class is to write a survey paper. As seen from the references, some students were able to publish their homework in a </w:t>
      </w:r>
      <w:r w:rsidR="00720592">
        <w:t>JCR</w:t>
      </w:r>
      <w:r>
        <w:t xml:space="preserve"> </w:t>
      </w:r>
      <w:proofErr w:type="gramStart"/>
      <w:r>
        <w:t>journal:</w:t>
      </w:r>
      <w:proofErr w:type="gramEnd"/>
      <w:r>
        <w:t>)</w:t>
      </w:r>
    </w:p>
    <w:p w:rsidR="00A87ED6" w:rsidRDefault="00A87ED6"/>
    <w:p w:rsidR="00A87ED6" w:rsidRDefault="00A87ED6"/>
    <w:p w:rsidR="00A87ED6" w:rsidRDefault="00A87ED6">
      <w:pPr>
        <w:pageBreakBefore/>
      </w:pPr>
    </w:p>
    <w:p w:rsidR="00A87ED6" w:rsidRDefault="00B03E89">
      <w:pPr>
        <w:jc w:val="center"/>
        <w:rPr>
          <w:sz w:val="48"/>
          <w:szCs w:val="48"/>
        </w:rPr>
      </w:pPr>
      <w:r>
        <w:rPr>
          <w:sz w:val="48"/>
          <w:szCs w:val="48"/>
        </w:rPr>
        <w:t>3. Initial idea analysis paper</w:t>
      </w:r>
    </w:p>
    <w:p w:rsidR="00A87ED6" w:rsidRDefault="00A87ED6"/>
    <w:p w:rsidR="00A87ED6" w:rsidRDefault="00B03E89">
      <w:proofErr w:type="gramStart"/>
      <w:r>
        <w:t xml:space="preserve">Note that some authors like to publish the idea and the very early results of the research in a form referred to as </w:t>
      </w:r>
      <w:r w:rsidRPr="00A317A1">
        <w:rPr>
          <w:i/>
        </w:rPr>
        <w:t>idea paper</w:t>
      </w:r>
      <w:r>
        <w:t xml:space="preserve"> or </w:t>
      </w:r>
      <w:r w:rsidRPr="00A317A1">
        <w:rPr>
          <w:i/>
        </w:rPr>
        <w:t>position paper</w:t>
      </w:r>
      <w:r w:rsidRPr="00A317A1">
        <w:t>.</w:t>
      </w:r>
      <w:proofErr w:type="gramEnd"/>
      <w:r>
        <w:t xml:space="preserve"> They do that with the following rationales:</w:t>
      </w:r>
    </w:p>
    <w:p w:rsidR="00A87ED6" w:rsidRDefault="00A87ED6"/>
    <w:p w:rsidR="00A87ED6" w:rsidRDefault="00B03E89">
      <w:pPr>
        <w:numPr>
          <w:ilvl w:val="0"/>
          <w:numId w:val="26"/>
        </w:numPr>
      </w:pPr>
      <w:r>
        <w:t>To get the time-stamp.</w:t>
      </w:r>
    </w:p>
    <w:p w:rsidR="00A87ED6" w:rsidRDefault="00B03E89">
      <w:pPr>
        <w:numPr>
          <w:ilvl w:val="0"/>
          <w:numId w:val="26"/>
        </w:numPr>
      </w:pPr>
      <w:r>
        <w:t>To give some rough analysis (analytics or simulation or implementation), which shows that the idea (the hypothesis) is worth further analysis.</w:t>
      </w:r>
    </w:p>
    <w:p w:rsidR="00A87ED6" w:rsidRDefault="00B03E89">
      <w:pPr>
        <w:numPr>
          <w:ilvl w:val="0"/>
          <w:numId w:val="26"/>
        </w:numPr>
      </w:pPr>
      <w:r>
        <w:t>To have a published paper, to put it as an appendix of a research proposals.</w:t>
      </w:r>
    </w:p>
    <w:p w:rsidR="00A87ED6" w:rsidRDefault="00A87ED6"/>
    <w:p w:rsidR="00A87ED6" w:rsidRDefault="00B03E89">
      <w:r>
        <w:t>These papers are not welcome by most journals, do not generate citations, but do generate good response from colleagues, if given to them for analysis. For an idea paper o</w:t>
      </w:r>
      <w:r w:rsidR="0019798E">
        <w:t>r</w:t>
      </w:r>
      <w:r>
        <w:t xml:space="preserve"> a position paper to be published, it has to include not only the idea, but some analysis, as well. Consequently, the lines to follow refer to both the ideas and analyses.</w:t>
      </w:r>
    </w:p>
    <w:p w:rsidR="00A87ED6" w:rsidRDefault="00A87ED6"/>
    <w:p w:rsidR="00A87ED6" w:rsidRDefault="00B03E89">
      <w:r>
        <w:t xml:space="preserve">Ideas can be created along a number of different methodologies. Four of them are mentioned here. Homework #2 is to generate </w:t>
      </w:r>
      <w:r w:rsidR="0019798E">
        <w:t>eight</w:t>
      </w:r>
      <w:r>
        <w:t xml:space="preserve"> different ideas along the four methodologies presented next. Figure 6 sheds light on the essence of what follows.</w:t>
      </w:r>
    </w:p>
    <w:p w:rsidR="00A87ED6" w:rsidRDefault="00A87ED6"/>
    <w:p w:rsidR="00A87ED6" w:rsidRDefault="00B03E89">
      <w:pPr>
        <w:rPr>
          <w:i/>
          <w:iCs/>
        </w:rPr>
      </w:pPr>
      <w:proofErr w:type="spellStart"/>
      <w:r>
        <w:rPr>
          <w:i/>
          <w:iCs/>
        </w:rPr>
        <w:t>Mendeleyevization</w:t>
      </w:r>
      <w:proofErr w:type="spellEnd"/>
      <w:r>
        <w:rPr>
          <w:i/>
          <w:iCs/>
        </w:rPr>
        <w:t>: Catalyst versus Accelerator</w:t>
      </w:r>
    </w:p>
    <w:p w:rsidR="00A87ED6" w:rsidRDefault="00A87ED6">
      <w:pPr>
        <w:rPr>
          <w:i/>
          <w:iCs/>
        </w:rPr>
      </w:pPr>
    </w:p>
    <w:p w:rsidR="00A87ED6" w:rsidRDefault="00B03E89">
      <w:r>
        <w:t xml:space="preserve">If one of the classification classes includes no examples, it first has to be checked why is that so. If it is so because it makes no sense, an appropriate explanation is in place. If it is so because the technology or the applications are not yet ready for such an approach, one can act in the same way as the famous chemists </w:t>
      </w:r>
      <w:bookmarkStart w:id="6" w:name="__DdeLink__475_280889578"/>
      <w:r>
        <w:t>Mendeleyev</w:t>
      </w:r>
      <w:bookmarkEnd w:id="6"/>
      <w:r>
        <w:t xml:space="preserve">: empty positions in any classification are potential avenues leading to new inventions. As indicated in Figure 6A, these inventions sometimes need a catalyst (a resource that makes an invention happen) or an accelerator (a resource that turns a known invention without potentials into an invention with potentials). We refer to such an approach as: </w:t>
      </w:r>
      <w:proofErr w:type="spellStart"/>
      <w:r>
        <w:t>Mendeleyevization</w:t>
      </w:r>
      <w:proofErr w:type="spellEnd"/>
      <w:r>
        <w:t>.</w:t>
      </w:r>
    </w:p>
    <w:p w:rsidR="00A87ED6" w:rsidRDefault="00A87ED6"/>
    <w:p w:rsidR="00A87ED6" w:rsidRDefault="00B03E89">
      <w:pPr>
        <w:rPr>
          <w:i/>
          <w:iCs/>
        </w:rPr>
      </w:pPr>
      <w:r>
        <w:rPr>
          <w:i/>
          <w:iCs/>
        </w:rPr>
        <w:t>Hybridization: Symbiosis versus Synergy</w:t>
      </w:r>
    </w:p>
    <w:p w:rsidR="00A87ED6" w:rsidRDefault="00A87ED6"/>
    <w:p w:rsidR="00A87ED6" w:rsidRDefault="00B03E89">
      <w:r>
        <w:t>Sometimes two classification classes can be combined, in order to obtain a hybrid solution (hybridization). Hybrid solutions can be symbiotic (measuring the conditions in the environment and switching from one approach to the other, so that each approach is active all the time while the conditions are such that it provides better performance compared to the other approach) or synergistic (creating a new approach, which, for each particular solution element takes the better solution element of two different approaches). This is shown in Figure 6B. The assumption here is that one solution is better under one set of conditions, and the other solution is better under another set of conditions. Another assumption is that solution elements of one solution are better in one domain and that solution elements of another solution are better in another domain.</w:t>
      </w:r>
    </w:p>
    <w:p w:rsidR="00A87ED6" w:rsidRDefault="00A87ED6"/>
    <w:p w:rsidR="00A87ED6" w:rsidRDefault="00A87ED6">
      <w:pPr>
        <w:rPr>
          <w:noProof/>
          <w:lang w:eastAsia="en-US"/>
        </w:rPr>
      </w:pPr>
    </w:p>
    <w:p w:rsidR="00D5011C" w:rsidRDefault="00D5011C">
      <w:pPr>
        <w:rPr>
          <w:noProof/>
          <w:lang w:eastAsia="en-US"/>
        </w:rPr>
      </w:pPr>
    </w:p>
    <w:p w:rsidR="00D5011C" w:rsidRDefault="00B02FA5">
      <w:pPr>
        <w:rPr>
          <w:noProof/>
          <w:lang w:eastAsia="en-US"/>
        </w:rPr>
      </w:pPr>
      <w:r w:rsidRPr="00B02FA5">
        <w:rPr>
          <w:noProof/>
          <w:lang w:eastAsia="en-US"/>
        </w:rPr>
        <w:drawing>
          <wp:inline distT="0" distB="0" distL="0" distR="0">
            <wp:extent cx="3341667" cy="950026"/>
            <wp:effectExtent l="19050" t="0" r="0" b="0"/>
            <wp:docPr id="19" name="Object 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181600" cy="1905000"/>
                      <a:chOff x="1524000" y="2286000"/>
                      <a:chExt cx="5181600" cy="1905000"/>
                    </a:xfrm>
                  </a:grpSpPr>
                  <a:sp>
                    <a:nvSpPr>
                      <a:cNvPr id="4" name="Rectangle 3"/>
                      <a:cNvSpPr/>
                    </a:nvSpPr>
                    <a:spPr>
                      <a:xfrm>
                        <a:off x="1524000" y="2362200"/>
                        <a:ext cx="2743200" cy="182880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TextBox 4"/>
                      <a:cNvSpPr txBox="1"/>
                    </a:nvSpPr>
                    <a:spPr>
                      <a:xfrm>
                        <a:off x="1676400" y="2514600"/>
                        <a:ext cx="914400" cy="381000"/>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Idea</a:t>
                          </a:r>
                          <a:endParaRPr lang="en-US" dirty="0"/>
                        </a:p>
                      </a:txBody>
                      <a:useSpRect/>
                    </a:txSp>
                  </a:sp>
                  <a:sp>
                    <a:nvSpPr>
                      <a:cNvPr id="6" name="TextBox 5"/>
                      <a:cNvSpPr txBox="1"/>
                    </a:nvSpPr>
                    <a:spPr>
                      <a:xfrm>
                        <a:off x="1676400" y="3657601"/>
                        <a:ext cx="914400" cy="380999"/>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Catalyst</a:t>
                          </a:r>
                          <a:endParaRPr lang="en-US" dirty="0"/>
                        </a:p>
                      </a:txBody>
                      <a:useSpRect/>
                    </a:txSp>
                  </a:sp>
                  <a:sp>
                    <a:nvSpPr>
                      <a:cNvPr id="7" name="TextBox 6"/>
                      <a:cNvSpPr txBox="1"/>
                    </a:nvSpPr>
                    <a:spPr>
                      <a:xfrm>
                        <a:off x="2941320" y="3093720"/>
                        <a:ext cx="1219200" cy="369332"/>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Invention</a:t>
                          </a:r>
                        </a:p>
                      </a:txBody>
                      <a:useSpRect/>
                    </a:txSp>
                  </a:sp>
                  <a:sp>
                    <a:nvSpPr>
                      <a:cNvPr id="9" name="Pie 8"/>
                      <a:cNvSpPr/>
                    </a:nvSpPr>
                    <a:spPr>
                      <a:xfrm>
                        <a:off x="2255520" y="3048000"/>
                        <a:ext cx="381000" cy="457200"/>
                      </a:xfrm>
                      <a:prstGeom prst="pie">
                        <a:avLst>
                          <a:gd name="adj1" fmla="val 16120526"/>
                          <a:gd name="adj2" fmla="val 5418782"/>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1" name="Shape 10"/>
                      <a:cNvCxnSpPr>
                        <a:stCxn id="5" idx="2"/>
                      </a:cNvCxnSpPr>
                    </a:nvCxnSpPr>
                    <a:spPr>
                      <a:xfrm rot="16200000" flipH="1">
                        <a:off x="2171700" y="2857500"/>
                        <a:ext cx="228600" cy="304800"/>
                      </a:xfrm>
                      <a:prstGeom prst="bentConnector2">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3" name="Shape 12"/>
                      <a:cNvCxnSpPr>
                        <a:stCxn id="6" idx="0"/>
                      </a:cNvCxnSpPr>
                    </a:nvCxnSpPr>
                    <a:spPr>
                      <a:xfrm rot="5400000" flipH="1" flipV="1">
                        <a:off x="2171701" y="3390900"/>
                        <a:ext cx="228600" cy="304803"/>
                      </a:xfrm>
                      <a:prstGeom prst="bentConnector2">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5" name="Shape 14"/>
                      <a:cNvCxnSpPr>
                        <a:stCxn id="9" idx="0"/>
                        <a:endCxn id="7" idx="1"/>
                      </a:cNvCxnSpPr>
                    </a:nvCxnSpPr>
                    <a:spPr>
                      <a:xfrm>
                        <a:off x="2636520" y="3276600"/>
                        <a:ext cx="304800" cy="1786"/>
                      </a:xfrm>
                      <a:prstGeom prst="bentConnector3">
                        <a:avLst>
                          <a:gd name="adj1" fmla="val 50000"/>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27" name="Rectangle 26"/>
                      <a:cNvSpPr/>
                    </a:nvSpPr>
                    <a:spPr>
                      <a:xfrm>
                        <a:off x="5029200" y="2286000"/>
                        <a:ext cx="1676400" cy="190500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TextBox 27"/>
                      <a:cNvSpPr txBox="1"/>
                    </a:nvSpPr>
                    <a:spPr>
                      <a:xfrm>
                        <a:off x="5181600" y="3669268"/>
                        <a:ext cx="1371600" cy="369332"/>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Idea</a:t>
                          </a:r>
                        </a:p>
                      </a:txBody>
                      <a:useSpRect/>
                    </a:txSp>
                  </a:sp>
                  <a:cxnSp>
                    <a:nvCxnSpPr>
                      <a:cNvPr id="29" name="Straight Arrow Connector 28"/>
                      <a:cNvCxnSpPr>
                        <a:stCxn id="28" idx="0"/>
                        <a:endCxn id="30" idx="2"/>
                      </a:cNvCxnSpPr>
                    </a:nvCxnSpPr>
                    <a:spPr>
                      <a:xfrm flipV="1">
                        <a:off x="5867400" y="3429001"/>
                        <a:ext cx="0" cy="240267"/>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30" name="TextBox 29"/>
                      <a:cNvSpPr txBox="1"/>
                    </a:nvSpPr>
                    <a:spPr>
                      <a:xfrm>
                        <a:off x="5181600" y="3048001"/>
                        <a:ext cx="1371600" cy="381000"/>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Accelerator</a:t>
                          </a:r>
                        </a:p>
                      </a:txBody>
                      <a:useSpRect/>
                    </a:txSp>
                  </a:sp>
                  <a:cxnSp>
                    <a:nvCxnSpPr>
                      <a:cNvPr id="31" name="Straight Arrow Connector 30"/>
                      <a:cNvCxnSpPr>
                        <a:endCxn id="32" idx="2"/>
                      </a:cNvCxnSpPr>
                    </a:nvCxnSpPr>
                    <a:spPr>
                      <a:xfrm flipV="1">
                        <a:off x="5867400" y="2819400"/>
                        <a:ext cx="0" cy="2286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32" name="TextBox 31"/>
                      <a:cNvSpPr txBox="1"/>
                    </a:nvSpPr>
                    <a:spPr>
                      <a:xfrm>
                        <a:off x="5181600" y="2450068"/>
                        <a:ext cx="1371600" cy="369332"/>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Invention</a:t>
                          </a:r>
                        </a:p>
                      </a:txBody>
                      <a:useSpRect/>
                    </a:txSp>
                  </a:sp>
                </lc:lockedCanvas>
              </a:graphicData>
            </a:graphic>
          </wp:inline>
        </w:drawing>
      </w:r>
    </w:p>
    <w:p w:rsidR="00D5011C" w:rsidRDefault="00D5011C">
      <w:pPr>
        <w:rPr>
          <w:noProof/>
          <w:lang w:eastAsia="en-US"/>
        </w:rPr>
      </w:pPr>
    </w:p>
    <w:p w:rsidR="00D5011C" w:rsidRDefault="002666A5">
      <w:pPr>
        <w:rPr>
          <w:noProof/>
          <w:lang w:eastAsia="en-US"/>
        </w:rPr>
      </w:pPr>
      <w:r>
        <w:rPr>
          <w:noProof/>
          <w:lang w:eastAsia="en-US"/>
        </w:rPr>
        <w:t>A: Catalyst versus Accelerator (Mendeleyevization)</w:t>
      </w:r>
    </w:p>
    <w:p w:rsidR="00D5011C" w:rsidRDefault="00D5011C">
      <w:pPr>
        <w:rPr>
          <w:noProof/>
          <w:lang w:eastAsia="en-US"/>
        </w:rPr>
      </w:pPr>
    </w:p>
    <w:p w:rsidR="00D5011C" w:rsidRDefault="00A317A1">
      <w:pPr>
        <w:rPr>
          <w:noProof/>
          <w:lang w:eastAsia="en-US"/>
        </w:rPr>
      </w:pPr>
      <w:r w:rsidRPr="00A317A1">
        <w:rPr>
          <w:noProof/>
          <w:lang w:eastAsia="en-US"/>
        </w:rPr>
        <w:drawing>
          <wp:inline distT="0" distB="0" distL="0" distR="0">
            <wp:extent cx="4889547" cy="2026693"/>
            <wp:effectExtent l="0" t="0" r="6303" b="0"/>
            <wp:docPr id="4"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024258" cy="4005942"/>
                      <a:chOff x="76200" y="1600200"/>
                      <a:chExt cx="9024258" cy="4005942"/>
                    </a:xfrm>
                  </a:grpSpPr>
                  <a:sp>
                    <a:nvSpPr>
                      <a:cNvPr id="49" name="TextBox 48"/>
                      <a:cNvSpPr txBox="1"/>
                    </a:nvSpPr>
                    <a:spPr>
                      <a:xfrm>
                        <a:off x="642258" y="2514600"/>
                        <a:ext cx="1600200" cy="646331"/>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Better if</a:t>
                          </a:r>
                          <a:br>
                            <a:rPr lang="en-US" dirty="0" smtClean="0"/>
                          </a:br>
                          <a:r>
                            <a:rPr lang="en-US" dirty="0" smtClean="0"/>
                            <a:t>conditions #1</a:t>
                          </a:r>
                        </a:p>
                      </a:txBody>
                      <a:useSpRect/>
                    </a:txSp>
                  </a:sp>
                  <a:cxnSp>
                    <a:nvCxnSpPr>
                      <a:cNvPr id="52" name="Straight Connector 51"/>
                      <a:cNvCxnSpPr/>
                    </a:nvCxnSpPr>
                    <a:spPr>
                      <a:xfrm>
                        <a:off x="1937658" y="3162300"/>
                        <a:ext cx="0" cy="4191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54" name="TextBox 53"/>
                      <a:cNvSpPr txBox="1"/>
                    </a:nvSpPr>
                    <a:spPr>
                      <a:xfrm>
                        <a:off x="2547258" y="2514600"/>
                        <a:ext cx="1600200" cy="646331"/>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Better if</a:t>
                          </a:r>
                          <a:br>
                            <a:rPr lang="en-US" dirty="0" smtClean="0"/>
                          </a:br>
                          <a:r>
                            <a:rPr lang="en-US" dirty="0" smtClean="0"/>
                            <a:t>conditions #2</a:t>
                          </a:r>
                        </a:p>
                      </a:txBody>
                      <a:useSpRect/>
                    </a:txSp>
                  </a:sp>
                  <a:cxnSp>
                    <a:nvCxnSpPr>
                      <a:cNvPr id="55" name="Straight Connector 54"/>
                      <a:cNvCxnSpPr/>
                    </a:nvCxnSpPr>
                    <a:spPr>
                      <a:xfrm>
                        <a:off x="2775858" y="3162300"/>
                        <a:ext cx="0" cy="4191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57" name="TextBox 56"/>
                      <a:cNvSpPr txBox="1"/>
                    </a:nvSpPr>
                    <a:spPr>
                      <a:xfrm>
                        <a:off x="794658" y="2133600"/>
                        <a:ext cx="1371600" cy="381000"/>
                      </a:xfrm>
                      <a:prstGeom prst="rect">
                        <a:avLst/>
                      </a:prstGeom>
                      <a:noFill/>
                      <a:ln>
                        <a:no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Solution #1</a:t>
                          </a:r>
                        </a:p>
                      </a:txBody>
                      <a:useSpRect/>
                    </a:txSp>
                  </a:sp>
                  <a:sp>
                    <a:nvSpPr>
                      <a:cNvPr id="58" name="TextBox 57"/>
                      <a:cNvSpPr txBox="1"/>
                    </a:nvSpPr>
                    <a:spPr>
                      <a:xfrm>
                        <a:off x="2699658" y="2133600"/>
                        <a:ext cx="1371600" cy="369332"/>
                      </a:xfrm>
                      <a:prstGeom prst="rect">
                        <a:avLst/>
                      </a:prstGeom>
                      <a:noFill/>
                      <a:ln>
                        <a:no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Solution #2</a:t>
                          </a:r>
                        </a:p>
                      </a:txBody>
                      <a:useSpRect/>
                    </a:txSp>
                  </a:sp>
                  <a:sp>
                    <a:nvSpPr>
                      <a:cNvPr id="59" name="Oval 58"/>
                      <a:cNvSpPr/>
                    </a:nvSpPr>
                    <a:spPr>
                      <a:xfrm>
                        <a:off x="2735580" y="3578134"/>
                        <a:ext cx="76200" cy="762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0" name="Oval 59"/>
                      <a:cNvSpPr/>
                    </a:nvSpPr>
                    <a:spPr>
                      <a:xfrm>
                        <a:off x="2309133" y="4038600"/>
                        <a:ext cx="76200" cy="762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1" name="Oval 60"/>
                      <a:cNvSpPr/>
                    </a:nvSpPr>
                    <a:spPr>
                      <a:xfrm>
                        <a:off x="1897382" y="3581400"/>
                        <a:ext cx="76200" cy="762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3" name="Straight Arrow Connector 62"/>
                      <a:cNvCxnSpPr>
                        <a:stCxn id="60" idx="1"/>
                        <a:endCxn id="61" idx="5"/>
                      </a:cNvCxnSpPr>
                    </a:nvCxnSpPr>
                    <a:spPr>
                      <a:xfrm flipH="1" flipV="1">
                        <a:off x="1962423" y="3646441"/>
                        <a:ext cx="357869" cy="40331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66" name="TextBox 65"/>
                      <a:cNvSpPr txBox="1"/>
                    </a:nvSpPr>
                    <a:spPr>
                      <a:xfrm>
                        <a:off x="1585233" y="4114800"/>
                        <a:ext cx="1524000" cy="646331"/>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Estimation of</a:t>
                          </a:r>
                          <a:br>
                            <a:rPr lang="en-US" dirty="0" smtClean="0"/>
                          </a:br>
                          <a:r>
                            <a:rPr lang="en-US" dirty="0" smtClean="0"/>
                            <a:t>conditions</a:t>
                          </a:r>
                        </a:p>
                      </a:txBody>
                      <a:useSpRect/>
                    </a:txSp>
                  </a:sp>
                  <a:sp>
                    <a:nvSpPr>
                      <a:cNvPr id="67" name="Rectangle 66"/>
                      <a:cNvSpPr/>
                    </a:nvSpPr>
                    <a:spPr>
                      <a:xfrm>
                        <a:off x="489858" y="2133600"/>
                        <a:ext cx="3733800" cy="304800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8" name="TextBox 67"/>
                      <a:cNvSpPr txBox="1"/>
                    </a:nvSpPr>
                    <a:spPr>
                      <a:xfrm>
                        <a:off x="413658" y="4833256"/>
                        <a:ext cx="1371600" cy="381000"/>
                      </a:xfrm>
                      <a:prstGeom prst="rect">
                        <a:avLst/>
                      </a:prstGeom>
                      <a:noFill/>
                      <a:ln>
                        <a:no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Invention</a:t>
                          </a:r>
                        </a:p>
                      </a:txBody>
                      <a:useSpRect/>
                    </a:txSp>
                  </a:sp>
                  <a:sp>
                    <a:nvSpPr>
                      <a:cNvPr id="69" name="Rectangle 68"/>
                      <a:cNvSpPr/>
                    </a:nvSpPr>
                    <a:spPr>
                      <a:xfrm>
                        <a:off x="185058" y="1676400"/>
                        <a:ext cx="4343400" cy="388620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0" name="TextBox 69"/>
                      <a:cNvSpPr txBox="1"/>
                    </a:nvSpPr>
                    <a:spPr>
                      <a:xfrm>
                        <a:off x="76200" y="5236810"/>
                        <a:ext cx="1323393" cy="369332"/>
                      </a:xfrm>
                      <a:prstGeom prst="rect">
                        <a:avLst/>
                      </a:prstGeom>
                      <a:noFill/>
                      <a:ln>
                        <a:no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Symbiosis</a:t>
                          </a:r>
                        </a:p>
                      </a:txBody>
                      <a:useSpRect/>
                    </a:txSp>
                  </a:sp>
                  <a:sp>
                    <a:nvSpPr>
                      <a:cNvPr id="71" name="TextBox 70"/>
                      <a:cNvSpPr txBox="1"/>
                    </a:nvSpPr>
                    <a:spPr>
                      <a:xfrm>
                        <a:off x="76200" y="1600200"/>
                        <a:ext cx="762001" cy="369332"/>
                      </a:xfrm>
                      <a:prstGeom prst="rect">
                        <a:avLst/>
                      </a:prstGeom>
                      <a:noFill/>
                      <a:ln>
                        <a:no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Idea</a:t>
                          </a:r>
                        </a:p>
                      </a:txBody>
                      <a:useSpRect/>
                    </a:txSp>
                  </a:sp>
                  <a:sp>
                    <a:nvSpPr>
                      <a:cNvPr id="72" name="TextBox 71"/>
                      <a:cNvSpPr txBox="1"/>
                    </a:nvSpPr>
                    <a:spPr>
                      <a:xfrm>
                        <a:off x="5257800" y="2133600"/>
                        <a:ext cx="1371600" cy="381000"/>
                      </a:xfrm>
                      <a:prstGeom prst="rect">
                        <a:avLst/>
                      </a:prstGeom>
                      <a:noFill/>
                      <a:ln>
                        <a:no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Solution #1</a:t>
                          </a:r>
                        </a:p>
                      </a:txBody>
                      <a:useSpRect/>
                    </a:txSp>
                  </a:sp>
                  <a:sp>
                    <a:nvSpPr>
                      <a:cNvPr id="73" name="TextBox 72"/>
                      <a:cNvSpPr txBox="1"/>
                    </a:nvSpPr>
                    <a:spPr>
                      <a:xfrm>
                        <a:off x="7315200" y="2133600"/>
                        <a:ext cx="1371600" cy="369332"/>
                      </a:xfrm>
                      <a:prstGeom prst="rect">
                        <a:avLst/>
                      </a:prstGeom>
                      <a:noFill/>
                      <a:ln>
                        <a:no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Solution #2</a:t>
                          </a:r>
                        </a:p>
                      </a:txBody>
                      <a:useSpRect/>
                    </a:txSp>
                  </a:sp>
                  <a:sp>
                    <a:nvSpPr>
                      <a:cNvPr id="74" name="Oval 73"/>
                      <a:cNvSpPr/>
                    </a:nvSpPr>
                    <a:spPr>
                      <a:xfrm>
                        <a:off x="6204858" y="3962400"/>
                        <a:ext cx="76200" cy="762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5" name="Rectangle 74"/>
                      <a:cNvSpPr/>
                    </a:nvSpPr>
                    <a:spPr>
                      <a:xfrm>
                        <a:off x="5061858" y="2133600"/>
                        <a:ext cx="3733800" cy="304800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6" name="TextBox 75"/>
                      <a:cNvSpPr txBox="1"/>
                    </a:nvSpPr>
                    <a:spPr>
                      <a:xfrm>
                        <a:off x="4985658" y="4833256"/>
                        <a:ext cx="1371600" cy="381000"/>
                      </a:xfrm>
                      <a:prstGeom prst="rect">
                        <a:avLst/>
                      </a:prstGeom>
                      <a:noFill/>
                      <a:ln>
                        <a:no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Invention</a:t>
                          </a:r>
                        </a:p>
                      </a:txBody>
                      <a:useSpRect/>
                    </a:txSp>
                  </a:sp>
                  <a:sp>
                    <a:nvSpPr>
                      <a:cNvPr id="77" name="Rectangle 76"/>
                      <a:cNvSpPr/>
                    </a:nvSpPr>
                    <a:spPr>
                      <a:xfrm>
                        <a:off x="4757058" y="1676400"/>
                        <a:ext cx="4343400" cy="388620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0" name="Rectangle 79"/>
                      <a:cNvSpPr/>
                    </a:nvSpPr>
                    <a:spPr>
                      <a:xfrm>
                        <a:off x="5410200" y="2514600"/>
                        <a:ext cx="1066800" cy="213360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1" name="Rectangle 80"/>
                      <a:cNvSpPr/>
                    </a:nvSpPr>
                    <a:spPr>
                      <a:xfrm>
                        <a:off x="7467600" y="2514600"/>
                        <a:ext cx="1066800" cy="213360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2" name="Oval 81"/>
                      <a:cNvSpPr/>
                    </a:nvSpPr>
                    <a:spPr>
                      <a:xfrm>
                        <a:off x="5823858" y="4267200"/>
                        <a:ext cx="76200" cy="762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3" name="Oval 82"/>
                      <a:cNvSpPr/>
                    </a:nvSpPr>
                    <a:spPr>
                      <a:xfrm>
                        <a:off x="5823858" y="3352800"/>
                        <a:ext cx="76200" cy="762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4" name="Oval 83"/>
                      <a:cNvSpPr/>
                    </a:nvSpPr>
                    <a:spPr>
                      <a:xfrm>
                        <a:off x="6204858" y="2971800"/>
                        <a:ext cx="76200" cy="762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5" name="Oval 84"/>
                      <a:cNvSpPr/>
                    </a:nvSpPr>
                    <a:spPr>
                      <a:xfrm>
                        <a:off x="8109858" y="3886200"/>
                        <a:ext cx="76200" cy="762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6" name="Oval 85"/>
                      <a:cNvSpPr/>
                    </a:nvSpPr>
                    <a:spPr>
                      <a:xfrm>
                        <a:off x="7728858" y="4191000"/>
                        <a:ext cx="76200" cy="762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7" name="Oval 86"/>
                      <a:cNvSpPr/>
                    </a:nvSpPr>
                    <a:spPr>
                      <a:xfrm>
                        <a:off x="8109858" y="2971800"/>
                        <a:ext cx="76200" cy="762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8" name="Oval 87"/>
                      <a:cNvSpPr/>
                    </a:nvSpPr>
                    <a:spPr>
                      <a:xfrm>
                        <a:off x="7728858" y="3276600"/>
                        <a:ext cx="76200" cy="762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9" name="TextBox 88"/>
                      <a:cNvSpPr txBox="1"/>
                    </a:nvSpPr>
                    <a:spPr>
                      <a:xfrm>
                        <a:off x="6324600" y="3429000"/>
                        <a:ext cx="1371600" cy="381000"/>
                      </a:xfrm>
                      <a:prstGeom prst="rect">
                        <a:avLst/>
                      </a:prstGeom>
                      <a:noFill/>
                      <a:ln>
                        <a:no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Invention</a:t>
                          </a:r>
                        </a:p>
                      </a:txBody>
                      <a:useSpRect/>
                    </a:txSp>
                  </a:sp>
                  <a:cxnSp>
                    <a:nvCxnSpPr>
                      <a:cNvPr id="90" name="Elbow Connector 89"/>
                      <a:cNvCxnSpPr/>
                    </a:nvCxnSpPr>
                    <a:spPr>
                      <a:xfrm>
                        <a:off x="6052458" y="2590800"/>
                        <a:ext cx="2286000" cy="533400"/>
                      </a:xfrm>
                      <a:prstGeom prst="bentConnector3">
                        <a:avLst>
                          <a:gd name="adj1" fmla="val 50000"/>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91" name="Straight Connector 90"/>
                      <a:cNvCxnSpPr/>
                    </a:nvCxnSpPr>
                    <a:spPr>
                      <a:xfrm>
                        <a:off x="6052458" y="2590800"/>
                        <a:ext cx="0" cy="6096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92" name="Straight Connector 91"/>
                      <a:cNvCxnSpPr/>
                    </a:nvCxnSpPr>
                    <a:spPr>
                      <a:xfrm>
                        <a:off x="6052458" y="3200400"/>
                        <a:ext cx="500742"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93" name="Straight Connector 92"/>
                      <a:cNvCxnSpPr/>
                    </a:nvCxnSpPr>
                    <a:spPr>
                      <a:xfrm flipV="1">
                        <a:off x="6553200" y="3200400"/>
                        <a:ext cx="0" cy="9144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94" name="Straight Connector 93"/>
                      <a:cNvCxnSpPr/>
                    </a:nvCxnSpPr>
                    <a:spPr>
                      <a:xfrm flipH="1">
                        <a:off x="5671458" y="4114800"/>
                        <a:ext cx="881742"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95" name="Straight Connector 94"/>
                      <a:cNvCxnSpPr/>
                    </a:nvCxnSpPr>
                    <a:spPr>
                      <a:xfrm flipV="1">
                        <a:off x="5671458" y="4114800"/>
                        <a:ext cx="0" cy="3810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96" name="Straight Connector 95"/>
                      <a:cNvCxnSpPr/>
                    </a:nvCxnSpPr>
                    <a:spPr>
                      <a:xfrm>
                        <a:off x="5671458" y="4495800"/>
                        <a:ext cx="15240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97" name="Straight Connector 96"/>
                      <a:cNvCxnSpPr/>
                    </a:nvCxnSpPr>
                    <a:spPr>
                      <a:xfrm>
                        <a:off x="7195458" y="4038600"/>
                        <a:ext cx="0" cy="4572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98" name="Straight Connector 97"/>
                      <a:cNvCxnSpPr/>
                    </a:nvCxnSpPr>
                    <a:spPr>
                      <a:xfrm>
                        <a:off x="7195458" y="4038600"/>
                        <a:ext cx="11430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99" name="Straight Connector 98"/>
                      <a:cNvCxnSpPr/>
                    </a:nvCxnSpPr>
                    <a:spPr>
                      <a:xfrm>
                        <a:off x="8338458" y="3124200"/>
                        <a:ext cx="0" cy="9144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00" name="TextBox 99"/>
                      <a:cNvSpPr txBox="1"/>
                    </a:nvSpPr>
                    <a:spPr>
                      <a:xfrm>
                        <a:off x="4648200" y="5236810"/>
                        <a:ext cx="1323393" cy="369332"/>
                      </a:xfrm>
                      <a:prstGeom prst="rect">
                        <a:avLst/>
                      </a:prstGeom>
                      <a:noFill/>
                      <a:ln>
                        <a:no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Symbiosis</a:t>
                          </a:r>
                        </a:p>
                      </a:txBody>
                      <a:useSpRect/>
                    </a:txSp>
                  </a:sp>
                  <a:sp>
                    <a:nvSpPr>
                      <a:cNvPr id="101" name="TextBox 100"/>
                      <a:cNvSpPr txBox="1"/>
                    </a:nvSpPr>
                    <a:spPr>
                      <a:xfrm>
                        <a:off x="4648200" y="1600200"/>
                        <a:ext cx="762001" cy="369332"/>
                      </a:xfrm>
                      <a:prstGeom prst="rect">
                        <a:avLst/>
                      </a:prstGeom>
                      <a:noFill/>
                      <a:ln>
                        <a:no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Idea</a:t>
                          </a:r>
                        </a:p>
                      </a:txBody>
                      <a:useSpRect/>
                    </a:txSp>
                  </a:sp>
                </lc:lockedCanvas>
              </a:graphicData>
            </a:graphic>
          </wp:inline>
        </w:drawing>
      </w:r>
    </w:p>
    <w:p w:rsidR="00D5011C" w:rsidRDefault="00D5011C">
      <w:pPr>
        <w:rPr>
          <w:noProof/>
          <w:lang w:eastAsia="en-US"/>
        </w:rPr>
      </w:pPr>
    </w:p>
    <w:p w:rsidR="00D5011C" w:rsidRDefault="002666A5">
      <w:r>
        <w:t>B: Symbiosis versus Synergy (</w:t>
      </w:r>
      <w:proofErr w:type="spellStart"/>
      <w:r>
        <w:t>Hibridization</w:t>
      </w:r>
      <w:proofErr w:type="spellEnd"/>
      <w:r>
        <w:t>)</w:t>
      </w:r>
    </w:p>
    <w:p w:rsidR="00D5011C" w:rsidRDefault="002666A5">
      <w:r>
        <w:t xml:space="preserve">   </w:t>
      </w:r>
    </w:p>
    <w:p w:rsidR="00A87ED6" w:rsidRDefault="002666A5">
      <w:r w:rsidRPr="002666A5">
        <w:rPr>
          <w:noProof/>
          <w:lang w:eastAsia="en-US"/>
        </w:rPr>
        <w:drawing>
          <wp:inline distT="0" distB="0" distL="0" distR="0">
            <wp:extent cx="4873584" cy="831273"/>
            <wp:effectExtent l="19050" t="0" r="3216" b="0"/>
            <wp:docPr id="16"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467600" cy="1676400"/>
                      <a:chOff x="304800" y="2133600"/>
                      <a:chExt cx="7467600" cy="1676400"/>
                    </a:xfrm>
                  </a:grpSpPr>
                  <a:sp>
                    <a:nvSpPr>
                      <a:cNvPr id="62" name="TextBox 61"/>
                      <a:cNvSpPr txBox="1"/>
                    </a:nvSpPr>
                    <a:spPr>
                      <a:xfrm>
                        <a:off x="533400" y="2362200"/>
                        <a:ext cx="1371600" cy="646331"/>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dirty="0" smtClean="0"/>
                        </a:p>
                        <a:p>
                          <a:pPr algn="ctr"/>
                          <a:r>
                            <a:rPr lang="en-US" dirty="0" smtClean="0"/>
                            <a:t>Solution</a:t>
                          </a:r>
                        </a:p>
                      </a:txBody>
                      <a:useSpRect/>
                    </a:txSp>
                  </a:sp>
                  <a:sp>
                    <a:nvSpPr>
                      <a:cNvPr id="63" name="TextBox 62"/>
                      <a:cNvSpPr txBox="1"/>
                    </a:nvSpPr>
                    <a:spPr>
                      <a:xfrm>
                        <a:off x="1905000" y="2362200"/>
                        <a:ext cx="1600200" cy="646331"/>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dirty="0" smtClean="0"/>
                        </a:p>
                        <a:p>
                          <a:pPr algn="ctr"/>
                          <a:r>
                            <a:rPr lang="en-US" dirty="0" smtClean="0"/>
                            <a:t>Modification</a:t>
                          </a:r>
                        </a:p>
                      </a:txBody>
                      <a:useSpRect/>
                    </a:txSp>
                  </a:sp>
                  <a:cxnSp>
                    <a:nvCxnSpPr>
                      <a:cNvPr id="64" name="Straight Arrow Connector 63"/>
                      <a:cNvCxnSpPr/>
                    </a:nvCxnSpPr>
                    <a:spPr>
                      <a:xfrm>
                        <a:off x="1371600" y="2667000"/>
                        <a:ext cx="990600" cy="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66" name="TextBox 65"/>
                      <a:cNvSpPr txBox="1"/>
                    </a:nvSpPr>
                    <a:spPr>
                      <a:xfrm>
                        <a:off x="1164772" y="2362200"/>
                        <a:ext cx="1371600" cy="381000"/>
                      </a:xfrm>
                      <a:prstGeom prst="rect">
                        <a:avLst/>
                      </a:prstGeom>
                      <a:noFill/>
                      <a:ln>
                        <a:no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Invention</a:t>
                          </a:r>
                          <a:endParaRPr lang="en-US" dirty="0" smtClean="0"/>
                        </a:p>
                      </a:txBody>
                      <a:useSpRect/>
                    </a:txSp>
                  </a:sp>
                  <a:sp>
                    <a:nvSpPr>
                      <a:cNvPr id="69" name="Rectangle 68"/>
                      <a:cNvSpPr/>
                    </a:nvSpPr>
                    <a:spPr>
                      <a:xfrm>
                        <a:off x="304800" y="2133600"/>
                        <a:ext cx="3429000" cy="160020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0" name="TextBox 69"/>
                      <a:cNvSpPr txBox="1"/>
                    </a:nvSpPr>
                    <a:spPr>
                      <a:xfrm>
                        <a:off x="304800" y="3429000"/>
                        <a:ext cx="609600" cy="381000"/>
                      </a:xfrm>
                      <a:prstGeom prst="rect">
                        <a:avLst/>
                      </a:prstGeom>
                      <a:noFill/>
                      <a:ln>
                        <a:no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Idea</a:t>
                          </a:r>
                        </a:p>
                      </a:txBody>
                      <a:useSpRect/>
                    </a:txSp>
                  </a:sp>
                  <a:sp>
                    <a:nvSpPr>
                      <a:cNvPr id="71" name="TextBox 70"/>
                      <a:cNvSpPr txBox="1"/>
                    </a:nvSpPr>
                    <a:spPr>
                      <a:xfrm>
                        <a:off x="4572000" y="2362200"/>
                        <a:ext cx="1371600" cy="646331"/>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dirty="0" smtClean="0"/>
                        </a:p>
                        <a:p>
                          <a:pPr algn="ctr"/>
                          <a:r>
                            <a:rPr lang="en-US" dirty="0" smtClean="0"/>
                            <a:t>Solution</a:t>
                          </a:r>
                        </a:p>
                      </a:txBody>
                      <a:useSpRect/>
                    </a:txSp>
                  </a:sp>
                  <a:cxnSp>
                    <a:nvCxnSpPr>
                      <a:cNvPr id="73" name="Straight Arrow Connector 72"/>
                      <a:cNvCxnSpPr/>
                    </a:nvCxnSpPr>
                    <a:spPr>
                      <a:xfrm>
                        <a:off x="5410200" y="2667000"/>
                        <a:ext cx="990600" cy="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74" name="TextBox 73"/>
                      <a:cNvSpPr txBox="1"/>
                    </a:nvSpPr>
                    <a:spPr>
                      <a:xfrm>
                        <a:off x="5203372" y="2362200"/>
                        <a:ext cx="1371600" cy="381000"/>
                      </a:xfrm>
                      <a:prstGeom prst="rect">
                        <a:avLst/>
                      </a:prstGeom>
                      <a:noFill/>
                      <a:ln>
                        <a:no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Invention</a:t>
                          </a:r>
                          <a:endParaRPr lang="en-US" dirty="0" smtClean="0"/>
                        </a:p>
                      </a:txBody>
                      <a:useSpRect/>
                    </a:txSp>
                  </a:sp>
                  <a:sp>
                    <a:nvSpPr>
                      <a:cNvPr id="75" name="Rectangle 74"/>
                      <a:cNvSpPr/>
                    </a:nvSpPr>
                    <a:spPr>
                      <a:xfrm>
                        <a:off x="4343400" y="2133600"/>
                        <a:ext cx="3429000" cy="160020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7" name="TextBox 76"/>
                      <a:cNvSpPr txBox="1"/>
                    </a:nvSpPr>
                    <a:spPr>
                      <a:xfrm>
                        <a:off x="5867400" y="2634344"/>
                        <a:ext cx="1371600" cy="381000"/>
                      </a:xfrm>
                      <a:prstGeom prst="rect">
                        <a:avLst/>
                      </a:prstGeom>
                      <a:noFill/>
                      <a:ln>
                        <a:no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Mutation</a:t>
                          </a:r>
                        </a:p>
                      </a:txBody>
                      <a:useSpRect/>
                    </a:txSp>
                  </a:sp>
                  <a:sp>
                    <a:nvSpPr>
                      <a:cNvPr id="79" name="Freeform 78"/>
                      <a:cNvSpPr/>
                    </a:nvSpPr>
                    <a:spPr>
                      <a:xfrm>
                        <a:off x="5811157" y="2207986"/>
                        <a:ext cx="1621971" cy="1170214"/>
                      </a:xfrm>
                      <a:custGeom>
                        <a:avLst/>
                        <a:gdLst>
                          <a:gd name="connsiteX0" fmla="*/ 132443 w 1621971"/>
                          <a:gd name="connsiteY0" fmla="*/ 154214 h 1170214"/>
                          <a:gd name="connsiteX1" fmla="*/ 469900 w 1621971"/>
                          <a:gd name="connsiteY1" fmla="*/ 1814 h 1170214"/>
                          <a:gd name="connsiteX2" fmla="*/ 611414 w 1621971"/>
                          <a:gd name="connsiteY2" fmla="*/ 143328 h 1170214"/>
                          <a:gd name="connsiteX3" fmla="*/ 731157 w 1621971"/>
                          <a:gd name="connsiteY3" fmla="*/ 241300 h 1170214"/>
                          <a:gd name="connsiteX4" fmla="*/ 872672 w 1621971"/>
                          <a:gd name="connsiteY4" fmla="*/ 23585 h 1170214"/>
                          <a:gd name="connsiteX5" fmla="*/ 1035957 w 1621971"/>
                          <a:gd name="connsiteY5" fmla="*/ 175985 h 1170214"/>
                          <a:gd name="connsiteX6" fmla="*/ 1133929 w 1621971"/>
                          <a:gd name="connsiteY6" fmla="*/ 393700 h 1170214"/>
                          <a:gd name="connsiteX7" fmla="*/ 1318986 w 1621971"/>
                          <a:gd name="connsiteY7" fmla="*/ 143328 h 1170214"/>
                          <a:gd name="connsiteX8" fmla="*/ 1602014 w 1621971"/>
                          <a:gd name="connsiteY8" fmla="*/ 241300 h 1170214"/>
                          <a:gd name="connsiteX9" fmla="*/ 1438729 w 1621971"/>
                          <a:gd name="connsiteY9" fmla="*/ 654957 h 1170214"/>
                          <a:gd name="connsiteX10" fmla="*/ 1514929 w 1621971"/>
                          <a:gd name="connsiteY10" fmla="*/ 905328 h 1170214"/>
                          <a:gd name="connsiteX11" fmla="*/ 1340757 w 1621971"/>
                          <a:gd name="connsiteY11" fmla="*/ 1155700 h 1170214"/>
                          <a:gd name="connsiteX12" fmla="*/ 1101272 w 1621971"/>
                          <a:gd name="connsiteY12" fmla="*/ 818243 h 1170214"/>
                          <a:gd name="connsiteX13" fmla="*/ 937986 w 1621971"/>
                          <a:gd name="connsiteY13" fmla="*/ 1003300 h 1170214"/>
                          <a:gd name="connsiteX14" fmla="*/ 829129 w 1621971"/>
                          <a:gd name="connsiteY14" fmla="*/ 1079500 h 1170214"/>
                          <a:gd name="connsiteX15" fmla="*/ 676729 w 1621971"/>
                          <a:gd name="connsiteY15" fmla="*/ 774700 h 1170214"/>
                          <a:gd name="connsiteX16" fmla="*/ 371929 w 1621971"/>
                          <a:gd name="connsiteY16" fmla="*/ 1079500 h 1170214"/>
                          <a:gd name="connsiteX17" fmla="*/ 132443 w 1621971"/>
                          <a:gd name="connsiteY17" fmla="*/ 796471 h 11702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621971" h="1170214">
                            <a:moveTo>
                              <a:pt x="132443" y="154214"/>
                            </a:moveTo>
                            <a:cubicBezTo>
                              <a:pt x="261257" y="78921"/>
                              <a:pt x="390072" y="3628"/>
                              <a:pt x="469900" y="1814"/>
                            </a:cubicBezTo>
                            <a:cubicBezTo>
                              <a:pt x="549728" y="0"/>
                              <a:pt x="567871" y="103414"/>
                              <a:pt x="611414" y="143328"/>
                            </a:cubicBezTo>
                            <a:cubicBezTo>
                              <a:pt x="654957" y="183242"/>
                              <a:pt x="687614" y="261257"/>
                              <a:pt x="731157" y="241300"/>
                            </a:cubicBezTo>
                            <a:cubicBezTo>
                              <a:pt x="774700" y="221343"/>
                              <a:pt x="821872" y="34471"/>
                              <a:pt x="872672" y="23585"/>
                            </a:cubicBezTo>
                            <a:cubicBezTo>
                              <a:pt x="923472" y="12699"/>
                              <a:pt x="992414" y="114299"/>
                              <a:pt x="1035957" y="175985"/>
                            </a:cubicBezTo>
                            <a:cubicBezTo>
                              <a:pt x="1079500" y="237671"/>
                              <a:pt x="1086758" y="399143"/>
                              <a:pt x="1133929" y="393700"/>
                            </a:cubicBezTo>
                            <a:cubicBezTo>
                              <a:pt x="1181100" y="388257"/>
                              <a:pt x="1240972" y="168728"/>
                              <a:pt x="1318986" y="143328"/>
                            </a:cubicBezTo>
                            <a:cubicBezTo>
                              <a:pt x="1397000" y="117928"/>
                              <a:pt x="1582057" y="156029"/>
                              <a:pt x="1602014" y="241300"/>
                            </a:cubicBezTo>
                            <a:cubicBezTo>
                              <a:pt x="1621971" y="326571"/>
                              <a:pt x="1453243" y="544286"/>
                              <a:pt x="1438729" y="654957"/>
                            </a:cubicBezTo>
                            <a:cubicBezTo>
                              <a:pt x="1424215" y="765628"/>
                              <a:pt x="1531258" y="821871"/>
                              <a:pt x="1514929" y="905328"/>
                            </a:cubicBezTo>
                            <a:cubicBezTo>
                              <a:pt x="1498600" y="988785"/>
                              <a:pt x="1409700" y="1170214"/>
                              <a:pt x="1340757" y="1155700"/>
                            </a:cubicBezTo>
                            <a:cubicBezTo>
                              <a:pt x="1271814" y="1141186"/>
                              <a:pt x="1168401" y="843643"/>
                              <a:pt x="1101272" y="818243"/>
                            </a:cubicBezTo>
                            <a:cubicBezTo>
                              <a:pt x="1034143" y="792843"/>
                              <a:pt x="983343" y="959757"/>
                              <a:pt x="937986" y="1003300"/>
                            </a:cubicBezTo>
                            <a:cubicBezTo>
                              <a:pt x="892629" y="1046843"/>
                              <a:pt x="872672" y="1117600"/>
                              <a:pt x="829129" y="1079500"/>
                            </a:cubicBezTo>
                            <a:cubicBezTo>
                              <a:pt x="785586" y="1041400"/>
                              <a:pt x="752929" y="774700"/>
                              <a:pt x="676729" y="774700"/>
                            </a:cubicBezTo>
                            <a:cubicBezTo>
                              <a:pt x="600529" y="774700"/>
                              <a:pt x="462643" y="1075872"/>
                              <a:pt x="371929" y="1079500"/>
                            </a:cubicBezTo>
                            <a:cubicBezTo>
                              <a:pt x="281215" y="1083128"/>
                              <a:pt x="0" y="734785"/>
                              <a:pt x="132443" y="796471"/>
                            </a:cubicBezTo>
                          </a:path>
                        </a:pathLst>
                      </a:custGeom>
                      <a:ln>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80" name="TextBox 79"/>
                      <a:cNvSpPr txBox="1"/>
                    </a:nvSpPr>
                    <a:spPr>
                      <a:xfrm>
                        <a:off x="4343400" y="3429000"/>
                        <a:ext cx="609600" cy="381000"/>
                      </a:xfrm>
                      <a:prstGeom prst="rect">
                        <a:avLst/>
                      </a:prstGeom>
                      <a:noFill/>
                      <a:ln>
                        <a:no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Idea</a:t>
                          </a:r>
                        </a:p>
                      </a:txBody>
                      <a:useSpRect/>
                    </a:txSp>
                  </a:sp>
                </lc:lockedCanvas>
              </a:graphicData>
            </a:graphic>
          </wp:inline>
        </w:drawing>
      </w:r>
    </w:p>
    <w:p w:rsidR="002666A5" w:rsidRDefault="002666A5"/>
    <w:p w:rsidR="002666A5" w:rsidRDefault="002666A5">
      <w:r>
        <w:t>C: Modification versus Mutation (</w:t>
      </w:r>
      <w:proofErr w:type="spellStart"/>
      <w:r>
        <w:t>Transdisciplinarization</w:t>
      </w:r>
      <w:proofErr w:type="spellEnd"/>
      <w:r>
        <w:t>)</w:t>
      </w:r>
    </w:p>
    <w:p w:rsidR="00526C0F" w:rsidRDefault="00526C0F"/>
    <w:p w:rsidR="002666A5" w:rsidRDefault="0019798E">
      <w:r w:rsidRPr="0019798E">
        <w:rPr>
          <w:noProof/>
          <w:lang w:eastAsia="en-US"/>
        </w:rPr>
        <w:drawing>
          <wp:inline distT="0" distB="0" distL="0" distR="0">
            <wp:extent cx="2590800" cy="1428750"/>
            <wp:effectExtent l="19050" t="0" r="0" b="0"/>
            <wp:docPr id="9"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410200" cy="2286000"/>
                      <a:chOff x="1905000" y="4267200"/>
                      <a:chExt cx="5410200" cy="2286000"/>
                    </a:xfrm>
                  </a:grpSpPr>
                  <a:sp>
                    <a:nvSpPr>
                      <a:cNvPr id="42" name="TextBox 41"/>
                      <a:cNvSpPr txBox="1"/>
                    </a:nvSpPr>
                    <a:spPr>
                      <a:xfrm>
                        <a:off x="2057400" y="5419726"/>
                        <a:ext cx="1828800" cy="369332"/>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Old conditions</a:t>
                          </a:r>
                          <a:endParaRPr lang="en-US" dirty="0"/>
                        </a:p>
                      </a:txBody>
                      <a:useSpRect/>
                    </a:txSp>
                  </a:sp>
                  <a:sp>
                    <a:nvSpPr>
                      <a:cNvPr id="43" name="TextBox 42"/>
                      <a:cNvSpPr txBox="1"/>
                    </a:nvSpPr>
                    <a:spPr>
                      <a:xfrm>
                        <a:off x="2057400" y="6019800"/>
                        <a:ext cx="1828800" cy="369332"/>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Old solutions</a:t>
                          </a:r>
                          <a:endParaRPr lang="en-US" dirty="0"/>
                        </a:p>
                      </a:txBody>
                      <a:useSpRect/>
                    </a:txSp>
                  </a:sp>
                  <a:sp>
                    <a:nvSpPr>
                      <a:cNvPr id="45" name="TextBox 44"/>
                      <a:cNvSpPr txBox="1"/>
                    </a:nvSpPr>
                    <a:spPr>
                      <a:xfrm>
                        <a:off x="4800600" y="4706256"/>
                        <a:ext cx="1828800" cy="369332"/>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New solution</a:t>
                          </a:r>
                          <a:endParaRPr lang="en-US" dirty="0"/>
                        </a:p>
                      </a:txBody>
                      <a:useSpRect/>
                    </a:txSp>
                  </a:sp>
                  <a:cxnSp>
                    <a:nvCxnSpPr>
                      <a:cNvPr id="46" name="Straight Arrow Connector 45"/>
                      <a:cNvCxnSpPr/>
                    </a:nvCxnSpPr>
                    <a:spPr>
                      <a:xfrm flipV="1">
                        <a:off x="2971800" y="5791200"/>
                        <a:ext cx="0" cy="2286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7" name="Straight Arrow Connector 46"/>
                      <a:cNvCxnSpPr/>
                    </a:nvCxnSpPr>
                    <a:spPr>
                      <a:xfrm>
                        <a:off x="3886200" y="5605459"/>
                        <a:ext cx="304800" cy="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8" name="Straight Arrow Connector 47"/>
                      <a:cNvCxnSpPr>
                        <a:endCxn id="45" idx="2"/>
                      </a:cNvCxnSpPr>
                    </a:nvCxnSpPr>
                    <a:spPr>
                      <a:xfrm flipV="1">
                        <a:off x="5715000" y="5075588"/>
                        <a:ext cx="0" cy="33552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49" name="Rectangle 48"/>
                      <a:cNvSpPr/>
                    </a:nvSpPr>
                    <a:spPr>
                      <a:xfrm>
                        <a:off x="1905000" y="4267200"/>
                        <a:ext cx="5410200" cy="228600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3" name="TextBox 52"/>
                      <a:cNvSpPr txBox="1"/>
                    </a:nvSpPr>
                    <a:spPr>
                      <a:xfrm>
                        <a:off x="5486400" y="5087256"/>
                        <a:ext cx="1371600" cy="381000"/>
                      </a:xfrm>
                      <a:prstGeom prst="rect">
                        <a:avLst/>
                      </a:prstGeom>
                      <a:noFill/>
                      <a:ln>
                        <a:no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Invention</a:t>
                          </a:r>
                        </a:p>
                      </a:txBody>
                      <a:useSpRect/>
                    </a:txSp>
                  </a:sp>
                  <a:pic>
                    <a:nvPicPr>
                      <a:cNvPr id="12" name="table"/>
                      <a:cNvPicPr>
                        <a:picLocks noChangeAspect="1"/>
                      </a:cNvPicPr>
                    </a:nvPicPr>
                    <a:blipFill>
                      <a:blip r:embed="rId12"/>
                      <a:stretch>
                        <a:fillRect/>
                      </a:stretch>
                    </a:blipFill>
                    <a:spPr>
                      <a:xfrm>
                        <a:off x="4191000" y="5410200"/>
                        <a:ext cx="3060457" cy="512108"/>
                      </a:xfrm>
                      <a:prstGeom prst="rect">
                        <a:avLst/>
                      </a:prstGeom>
                    </a:spPr>
                  </a:pic>
                  <a:sp>
                    <a:nvSpPr>
                      <a:cNvPr id="57" name="TextBox 56"/>
                      <a:cNvSpPr txBox="1"/>
                    </a:nvSpPr>
                    <a:spPr>
                      <a:xfrm>
                        <a:off x="1905000" y="4267200"/>
                        <a:ext cx="609600" cy="381000"/>
                      </a:xfrm>
                      <a:prstGeom prst="rect">
                        <a:avLst/>
                      </a:prstGeom>
                      <a:noFill/>
                      <a:ln>
                        <a:no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Idea</a:t>
                          </a:r>
                        </a:p>
                      </a:txBody>
                      <a:useSpRect/>
                    </a:txSp>
                  </a:sp>
                </lc:lockedCanvas>
              </a:graphicData>
            </a:graphic>
          </wp:inline>
        </w:drawing>
      </w:r>
      <w:r w:rsidRPr="0019798E">
        <w:rPr>
          <w:noProof/>
          <w:lang w:eastAsia="en-US"/>
        </w:rPr>
        <w:t xml:space="preserve"> </w:t>
      </w:r>
      <w:r w:rsidRPr="0019798E">
        <w:rPr>
          <w:noProof/>
          <w:lang w:eastAsia="en-US"/>
        </w:rPr>
        <w:drawing>
          <wp:inline distT="0" distB="0" distL="0" distR="0">
            <wp:extent cx="2590800" cy="1428750"/>
            <wp:effectExtent l="19050" t="0" r="0" b="0"/>
            <wp:docPr id="8"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267200" cy="2286000"/>
                      <a:chOff x="228600" y="1752600"/>
                      <a:chExt cx="4267200" cy="2286000"/>
                    </a:xfrm>
                  </a:grpSpPr>
                  <a:sp>
                    <a:nvSpPr>
                      <a:cNvPr id="30" name="TextBox 29"/>
                      <a:cNvSpPr txBox="1"/>
                    </a:nvSpPr>
                    <a:spPr>
                      <a:xfrm>
                        <a:off x="381000" y="2905126"/>
                        <a:ext cx="1828800" cy="369332"/>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Old conditions</a:t>
                          </a:r>
                          <a:endParaRPr lang="en-US" dirty="0"/>
                        </a:p>
                      </a:txBody>
                      <a:useSpRect/>
                    </a:txSp>
                  </a:sp>
                  <a:sp>
                    <a:nvSpPr>
                      <a:cNvPr id="31" name="TextBox 30"/>
                      <a:cNvSpPr txBox="1"/>
                    </a:nvSpPr>
                    <a:spPr>
                      <a:xfrm>
                        <a:off x="381000" y="3505200"/>
                        <a:ext cx="1828800" cy="369332"/>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Old solutions</a:t>
                          </a:r>
                          <a:endParaRPr lang="en-US" dirty="0"/>
                        </a:p>
                      </a:txBody>
                      <a:useSpRect/>
                    </a:txSp>
                  </a:sp>
                  <a:sp>
                    <a:nvSpPr>
                      <a:cNvPr id="32" name="TextBox 31"/>
                      <a:cNvSpPr txBox="1"/>
                    </a:nvSpPr>
                    <a:spPr>
                      <a:xfrm>
                        <a:off x="2514600" y="2767015"/>
                        <a:ext cx="1828800" cy="646331"/>
                      </a:xfrm>
                      <a:prstGeom prst="rect">
                        <a:avLst/>
                      </a:prstGeom>
                      <a:noFill/>
                      <a:ln cmpd="sng">
                        <a:solidFill>
                          <a:schemeClr val="tx1"/>
                        </a:solidFill>
                        <a:prstDash val="sysDash"/>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Mutated</a:t>
                          </a:r>
                          <a:r>
                            <a:rPr lang="en-US" dirty="0" smtClean="0"/>
                            <a:t/>
                          </a:r>
                          <a:br>
                            <a:rPr lang="en-US" dirty="0" smtClean="0"/>
                          </a:br>
                          <a:r>
                            <a:rPr lang="en-US" dirty="0" smtClean="0"/>
                            <a:t>old </a:t>
                          </a:r>
                          <a:r>
                            <a:rPr lang="en-US" dirty="0" smtClean="0"/>
                            <a:t>conditions</a:t>
                          </a:r>
                          <a:endParaRPr lang="en-US" dirty="0"/>
                        </a:p>
                      </a:txBody>
                      <a:useSpRect/>
                    </a:txSp>
                  </a:sp>
                  <a:sp>
                    <a:nvSpPr>
                      <a:cNvPr id="33" name="TextBox 32"/>
                      <a:cNvSpPr txBox="1"/>
                    </a:nvSpPr>
                    <a:spPr>
                      <a:xfrm>
                        <a:off x="2514600" y="2057400"/>
                        <a:ext cx="1828800" cy="369332"/>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New solution</a:t>
                          </a:r>
                          <a:endParaRPr lang="en-US" dirty="0"/>
                        </a:p>
                      </a:txBody>
                      <a:useSpRect/>
                    </a:txSp>
                  </a:sp>
                  <a:cxnSp>
                    <a:nvCxnSpPr>
                      <a:cNvPr id="34" name="Straight Arrow Connector 33"/>
                      <a:cNvCxnSpPr/>
                    </a:nvCxnSpPr>
                    <a:spPr>
                      <a:xfrm flipV="1">
                        <a:off x="1295400" y="3276600"/>
                        <a:ext cx="0" cy="2286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6" name="Straight Arrow Connector 35"/>
                      <a:cNvCxnSpPr/>
                    </a:nvCxnSpPr>
                    <a:spPr>
                      <a:xfrm>
                        <a:off x="2209800" y="3090859"/>
                        <a:ext cx="304800" cy="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8" name="Straight Arrow Connector 37"/>
                      <a:cNvCxnSpPr>
                        <a:endCxn id="33" idx="2"/>
                      </a:cNvCxnSpPr>
                    </a:nvCxnSpPr>
                    <a:spPr>
                      <a:xfrm flipV="1">
                        <a:off x="3429000" y="2426732"/>
                        <a:ext cx="0" cy="33552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39" name="Rectangle 38"/>
                      <a:cNvSpPr/>
                    </a:nvSpPr>
                    <a:spPr>
                      <a:xfrm>
                        <a:off x="228600" y="1752600"/>
                        <a:ext cx="4267200" cy="228600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2" name="TextBox 51"/>
                      <a:cNvSpPr txBox="1"/>
                    </a:nvSpPr>
                    <a:spPr>
                      <a:xfrm>
                        <a:off x="3291114" y="2423886"/>
                        <a:ext cx="1204686" cy="381000"/>
                      </a:xfrm>
                      <a:prstGeom prst="rect">
                        <a:avLst/>
                      </a:prstGeom>
                      <a:noFill/>
                      <a:ln>
                        <a:no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Invention</a:t>
                          </a:r>
                        </a:p>
                      </a:txBody>
                      <a:useSpRect/>
                    </a:txSp>
                  </a:sp>
                  <a:sp>
                    <a:nvSpPr>
                      <a:cNvPr id="58" name="TextBox 57"/>
                      <a:cNvSpPr txBox="1"/>
                    </a:nvSpPr>
                    <a:spPr>
                      <a:xfrm>
                        <a:off x="228600" y="1752600"/>
                        <a:ext cx="609600" cy="381000"/>
                      </a:xfrm>
                      <a:prstGeom prst="rect">
                        <a:avLst/>
                      </a:prstGeom>
                      <a:noFill/>
                      <a:ln>
                        <a:no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Idea</a:t>
                          </a:r>
                        </a:p>
                      </a:txBody>
                      <a:useSpRect/>
                    </a:txSp>
                  </a:sp>
                </lc:lockedCanvas>
              </a:graphicData>
            </a:graphic>
          </wp:inline>
        </w:drawing>
      </w:r>
      <w:r w:rsidRPr="0019798E">
        <w:rPr>
          <w:noProof/>
          <w:lang w:eastAsia="en-US"/>
        </w:rPr>
        <w:t xml:space="preserve"> </w:t>
      </w:r>
    </w:p>
    <w:p w:rsidR="002666A5" w:rsidRDefault="002666A5"/>
    <w:p w:rsidR="002666A5" w:rsidRDefault="002666A5">
      <w:r>
        <w:t xml:space="preserve">D: </w:t>
      </w:r>
      <w:proofErr w:type="spellStart"/>
      <w:r>
        <w:t>Reparametrization</w:t>
      </w:r>
      <w:proofErr w:type="spellEnd"/>
      <w:r>
        <w:t xml:space="preserve"> versus </w:t>
      </w:r>
      <w:proofErr w:type="spellStart"/>
      <w:r>
        <w:t>Regranularization</w:t>
      </w:r>
      <w:proofErr w:type="spellEnd"/>
      <w:r>
        <w:t xml:space="preserve"> (</w:t>
      </w:r>
      <w:proofErr w:type="spellStart"/>
      <w:r>
        <w:t>Retrajectorization</w:t>
      </w:r>
      <w:proofErr w:type="spellEnd"/>
      <w:r>
        <w:t>)</w:t>
      </w:r>
    </w:p>
    <w:p w:rsidR="002666A5" w:rsidRDefault="002666A5"/>
    <w:p w:rsidR="00A87ED6" w:rsidRDefault="00B03E89">
      <w:r>
        <w:t>Figure 6: Symbolic Representations of Four Idea Generation Methods.</w:t>
      </w:r>
    </w:p>
    <w:p w:rsidR="00715E48" w:rsidRDefault="00B03E89">
      <w:r>
        <w:t>The symbolic explanations are meant to be intuitive.</w:t>
      </w:r>
    </w:p>
    <w:p w:rsidR="00A87ED6" w:rsidRDefault="00715E48">
      <w:pPr>
        <w:rPr>
          <w:i/>
          <w:iCs/>
        </w:rPr>
      </w:pPr>
      <w:r>
        <w:br w:type="page"/>
      </w:r>
      <w:proofErr w:type="spellStart"/>
      <w:r w:rsidR="00B03E89">
        <w:rPr>
          <w:i/>
          <w:iCs/>
        </w:rPr>
        <w:lastRenderedPageBreak/>
        <w:t>Transdisciplinarization</w:t>
      </w:r>
      <w:proofErr w:type="spellEnd"/>
      <w:r w:rsidR="00B03E89">
        <w:rPr>
          <w:i/>
          <w:iCs/>
        </w:rPr>
        <w:t>: Modifications versus Mutations</w:t>
      </w:r>
    </w:p>
    <w:p w:rsidR="00A87ED6" w:rsidRDefault="00A87ED6"/>
    <w:p w:rsidR="00A87ED6" w:rsidRDefault="00B03E89">
      <w:r>
        <w:t xml:space="preserve">Often times, good new ideas get generated if algorithms, procedures, ways of thinking, or philosophies of thinking can be ported from one field to another field, along the lines of </w:t>
      </w:r>
      <w:proofErr w:type="spellStart"/>
      <w:r>
        <w:t>transdisciplinary</w:t>
      </w:r>
      <w:proofErr w:type="spellEnd"/>
      <w:r>
        <w:t xml:space="preserve"> research methodologies (</w:t>
      </w:r>
      <w:proofErr w:type="spellStart"/>
      <w:r>
        <w:t>transdisciplinarization</w:t>
      </w:r>
      <w:proofErr w:type="spellEnd"/>
      <w:r>
        <w:t xml:space="preserve">). As indicated in Figure 6C, for an idea to work better in the new field, either </w:t>
      </w:r>
      <w:r w:rsidR="0019798E">
        <w:t xml:space="preserve">smaller </w:t>
      </w:r>
      <w:r>
        <w:t xml:space="preserve">modifications or </w:t>
      </w:r>
      <w:r w:rsidR="0019798E">
        <w:t xml:space="preserve">larger </w:t>
      </w:r>
      <w:r>
        <w:t>mutations have to be introduced.</w:t>
      </w:r>
    </w:p>
    <w:p w:rsidR="00A87ED6" w:rsidRDefault="00A87ED6"/>
    <w:p w:rsidR="00A87ED6" w:rsidRDefault="00B03E89">
      <w:pPr>
        <w:rPr>
          <w:i/>
          <w:iCs/>
        </w:rPr>
      </w:pPr>
      <w:bookmarkStart w:id="7" w:name="__DdeLink__484_280889578"/>
      <w:proofErr w:type="spellStart"/>
      <w:r>
        <w:rPr>
          <w:i/>
          <w:iCs/>
        </w:rPr>
        <w:t>Retrajectorization</w:t>
      </w:r>
      <w:bookmarkEnd w:id="7"/>
      <w:proofErr w:type="spellEnd"/>
      <w:r w:rsidR="0019798E">
        <w:rPr>
          <w:i/>
          <w:iCs/>
        </w:rPr>
        <w:t xml:space="preserve">: </w:t>
      </w:r>
      <w:proofErr w:type="spellStart"/>
      <w:r w:rsidR="0019798E">
        <w:rPr>
          <w:i/>
          <w:iCs/>
        </w:rPr>
        <w:t>Re</w:t>
      </w:r>
      <w:r>
        <w:rPr>
          <w:i/>
          <w:iCs/>
        </w:rPr>
        <w:t>parametrization</w:t>
      </w:r>
      <w:proofErr w:type="spellEnd"/>
      <w:r>
        <w:rPr>
          <w:i/>
          <w:iCs/>
        </w:rPr>
        <w:t xml:space="preserve"> versus </w:t>
      </w:r>
      <w:proofErr w:type="spellStart"/>
      <w:r>
        <w:rPr>
          <w:i/>
          <w:iCs/>
        </w:rPr>
        <w:t>Regranularization</w:t>
      </w:r>
      <w:proofErr w:type="spellEnd"/>
    </w:p>
    <w:p w:rsidR="00A87ED6" w:rsidRDefault="00A87ED6"/>
    <w:p w:rsidR="00A87ED6" w:rsidRDefault="00B03E89">
      <w:r>
        <w:t>Sometimes it is simply the best to take a research trajectory different (even opposite) compared to what others take (</w:t>
      </w:r>
      <w:proofErr w:type="spellStart"/>
      <w:r>
        <w:t>retrajectorization</w:t>
      </w:r>
      <w:proofErr w:type="spellEnd"/>
      <w:r>
        <w:t xml:space="preserve">). The different (opposite) research trajectory makes sense either if </w:t>
      </w:r>
      <w:r w:rsidR="0019798E">
        <w:t xml:space="preserve">a more detailed set of parameters is in place </w:t>
      </w:r>
      <w:r>
        <w:t xml:space="preserve">(due to technology changes), or </w:t>
      </w:r>
      <w:r w:rsidR="00A317A1">
        <w:t xml:space="preserve">because </w:t>
      </w:r>
      <w:r w:rsidR="0019798E">
        <w:t xml:space="preserve">parameters of the environment have changed permanently </w:t>
      </w:r>
      <w:r>
        <w:t xml:space="preserve">(due to application changes), as indicated in Figure 6D. The two alternatives are referred to as a </w:t>
      </w:r>
      <w:proofErr w:type="spellStart"/>
      <w:r>
        <w:t>reparametrization</w:t>
      </w:r>
      <w:proofErr w:type="spellEnd"/>
      <w:r>
        <w:t xml:space="preserve"> and </w:t>
      </w:r>
      <w:proofErr w:type="spellStart"/>
      <w:r>
        <w:t>re</w:t>
      </w:r>
      <w:bookmarkStart w:id="8" w:name="__DdeLink__477_280889578"/>
      <w:r>
        <w:t>granularization</w:t>
      </w:r>
      <w:bookmarkEnd w:id="8"/>
      <w:proofErr w:type="spellEnd"/>
      <w:r>
        <w:t xml:space="preserve">. </w:t>
      </w:r>
    </w:p>
    <w:p w:rsidR="00A87ED6" w:rsidRDefault="00A87ED6"/>
    <w:p w:rsidR="00A87ED6" w:rsidRDefault="00A87ED6"/>
    <w:p w:rsidR="00A87ED6" w:rsidRDefault="00A87ED6"/>
    <w:p w:rsidR="00A87ED6" w:rsidRDefault="00B03E89">
      <w:pPr>
        <w:ind w:left="-30"/>
        <w:jc w:val="center"/>
        <w:rPr>
          <w:sz w:val="48"/>
          <w:szCs w:val="48"/>
        </w:rPr>
      </w:pPr>
      <w:r>
        <w:rPr>
          <w:sz w:val="48"/>
          <w:szCs w:val="48"/>
        </w:rPr>
        <w:t>4. Simulation based comparison paper</w:t>
      </w:r>
    </w:p>
    <w:p w:rsidR="00A87ED6" w:rsidRDefault="00A87ED6">
      <w:pPr>
        <w:jc w:val="center"/>
        <w:rPr>
          <w:sz w:val="48"/>
          <w:szCs w:val="48"/>
        </w:rPr>
      </w:pPr>
    </w:p>
    <w:p w:rsidR="00A87ED6" w:rsidRDefault="00B03E89">
      <w:r>
        <w:t xml:space="preserve">The first step in the process leading to a simulation based comparison paper is to build a simulator that is able to simulate all collected approaches. Therefore the first lecture of this unit explains various approaches for building a simulator. </w:t>
      </w:r>
    </w:p>
    <w:p w:rsidR="00A87ED6" w:rsidRDefault="00A87ED6"/>
    <w:p w:rsidR="00A87ED6" w:rsidRDefault="00B03E89">
      <w:r>
        <w:t xml:space="preserve">Since there is no time in a one semester course to build a full blown and scientifically effective simulator, homework#3 is related just to the pseudo-code or the UML description of the simulator that can be built at a later time. </w:t>
      </w:r>
    </w:p>
    <w:p w:rsidR="00A87ED6" w:rsidRDefault="00A87ED6"/>
    <w:p w:rsidR="00A87ED6" w:rsidRDefault="00B03E89">
      <w:r>
        <w:t xml:space="preserve">The full blown simulator is built only by those who decide to continue their PhD research with a follow up course oriented to practical work. The follow up course is a project course, not elaborated in this paper. </w:t>
      </w:r>
    </w:p>
    <w:p w:rsidR="00A87ED6" w:rsidRDefault="00A87ED6">
      <w:pPr>
        <w:jc w:val="center"/>
        <w:rPr>
          <w:sz w:val="48"/>
          <w:szCs w:val="48"/>
        </w:rPr>
      </w:pPr>
    </w:p>
    <w:p w:rsidR="00A87ED6" w:rsidRDefault="00A87ED6">
      <w:pPr>
        <w:jc w:val="center"/>
        <w:rPr>
          <w:sz w:val="48"/>
          <w:szCs w:val="48"/>
        </w:rPr>
      </w:pPr>
    </w:p>
    <w:p w:rsidR="00A87ED6" w:rsidRDefault="00B03E89">
      <w:pPr>
        <w:jc w:val="center"/>
        <w:rPr>
          <w:sz w:val="48"/>
          <w:szCs w:val="48"/>
        </w:rPr>
      </w:pPr>
      <w:r>
        <w:rPr>
          <w:sz w:val="48"/>
          <w:szCs w:val="48"/>
        </w:rPr>
        <w:t>5. Research paper</w:t>
      </w:r>
    </w:p>
    <w:p w:rsidR="00A87ED6" w:rsidRDefault="00A87ED6"/>
    <w:p w:rsidR="00A87ED6" w:rsidRDefault="00A87ED6"/>
    <w:p w:rsidR="00A87ED6" w:rsidRDefault="00B03E89">
      <w:r>
        <w:t>The major purpose of the research paper is to describe an innovation and to demonstrate that, under certain conditions, it has a better performance and/or complexity, compared to the best one from the open literature. The major steps in the process are:</w:t>
      </w:r>
    </w:p>
    <w:p w:rsidR="00A87ED6" w:rsidRDefault="00A87ED6"/>
    <w:p w:rsidR="00A87ED6" w:rsidRDefault="00B03E89">
      <w:pPr>
        <w:numPr>
          <w:ilvl w:val="0"/>
          <w:numId w:val="4"/>
        </w:numPr>
      </w:pPr>
      <w:r>
        <w:lastRenderedPageBreak/>
        <w:t>To create an invention.</w:t>
      </w:r>
    </w:p>
    <w:p w:rsidR="00A87ED6" w:rsidRDefault="00B03E89">
      <w:pPr>
        <w:numPr>
          <w:ilvl w:val="0"/>
          <w:numId w:val="4"/>
        </w:numPr>
      </w:pPr>
      <w:r>
        <w:t>To perform a rigorous analysis, to demonstrate that the invented solution is better than the best one from the open literature under specific set of conditions, and to show what these conditions are.</w:t>
      </w:r>
    </w:p>
    <w:p w:rsidR="00A87ED6" w:rsidRDefault="00B03E89">
      <w:pPr>
        <w:numPr>
          <w:ilvl w:val="0"/>
          <w:numId w:val="4"/>
        </w:numPr>
      </w:pPr>
      <w:r>
        <w:t>To write the paper using a methodologically correct template.</w:t>
      </w:r>
    </w:p>
    <w:p w:rsidR="00A87ED6" w:rsidRDefault="00B03E89">
      <w:pPr>
        <w:ind w:left="360"/>
      </w:pPr>
      <w:r>
        <w:t xml:space="preserve"> </w:t>
      </w:r>
    </w:p>
    <w:p w:rsidR="00A87ED6" w:rsidRDefault="00B03E89">
      <w:r>
        <w:t>The three elements of the process are elaborated next.</w:t>
      </w:r>
    </w:p>
    <w:p w:rsidR="00A87ED6" w:rsidRDefault="00A87ED6"/>
    <w:p w:rsidR="00A87ED6" w:rsidRDefault="00B03E89">
      <w:r>
        <w:t>As far as the creation of an invention, the course first teaches selected issues from the theory and practice of creativity [Doerfler2008], [Friedman2010], [Paterson2001], [Perl2009]. After that, the third homework is assigned (homework#4), to come up with a PhD-able solution better than the best one from the open literature. When students start complaining that it is not realistic to expect them to create a solution which is better than the one created at a world’s major university or in Silicon Valley, I tell them that something like that is possible for the following realistic reasons:</w:t>
      </w:r>
    </w:p>
    <w:p w:rsidR="00A87ED6" w:rsidRDefault="00A87ED6"/>
    <w:p w:rsidR="00A87ED6" w:rsidRDefault="00B03E89">
      <w:pPr>
        <w:numPr>
          <w:ilvl w:val="0"/>
          <w:numId w:val="8"/>
        </w:numPr>
      </w:pPr>
      <w:r>
        <w:t>Darwin’s Selection Theory works better for people from poor countries.</w:t>
      </w:r>
    </w:p>
    <w:p w:rsidR="00A87ED6" w:rsidRDefault="00B03E89">
      <w:pPr>
        <w:numPr>
          <w:ilvl w:val="0"/>
          <w:numId w:val="8"/>
        </w:numPr>
      </w:pPr>
      <w:r>
        <w:t>Majority of those working at major universities or in Silicon Valley, also come from poor countries.</w:t>
      </w:r>
    </w:p>
    <w:p w:rsidR="00A87ED6" w:rsidRDefault="00B03E89">
      <w:pPr>
        <w:numPr>
          <w:ilvl w:val="0"/>
          <w:numId w:val="8"/>
        </w:numPr>
      </w:pPr>
      <w:r>
        <w:t xml:space="preserve">Writing a good research paper paves the way for the author to one day end up at a </w:t>
      </w:r>
      <w:r w:rsidR="00721998">
        <w:t>world’s</w:t>
      </w:r>
      <w:r>
        <w:t xml:space="preserve"> greatest university or in Silicon Valley, which means that motivation of a student from a poor country would be much higher.</w:t>
      </w:r>
    </w:p>
    <w:p w:rsidR="00A87ED6" w:rsidRDefault="00A87ED6">
      <w:pPr>
        <w:ind w:left="360"/>
      </w:pPr>
    </w:p>
    <w:p w:rsidR="00A87ED6" w:rsidRDefault="00B03E89">
      <w:r>
        <w:t>Motivation is a major prerequisite for creativity!</w:t>
      </w:r>
    </w:p>
    <w:p w:rsidR="00A87ED6" w:rsidRDefault="00A87ED6"/>
    <w:p w:rsidR="00A87ED6" w:rsidRDefault="00B03E89">
      <w:r>
        <w:t>Various ideas of students are discussed in front of the entire classroom in two phases:</w:t>
      </w:r>
    </w:p>
    <w:p w:rsidR="00A87ED6" w:rsidRDefault="00A87ED6"/>
    <w:p w:rsidR="00A87ED6" w:rsidRDefault="00B03E89">
      <w:pPr>
        <w:numPr>
          <w:ilvl w:val="0"/>
          <w:numId w:val="11"/>
        </w:numPr>
      </w:pPr>
      <w:r>
        <w:t>In phase number one, everybody is asked to attack the idea with a goal to prove that it does not represent an improvement.</w:t>
      </w:r>
    </w:p>
    <w:p w:rsidR="00A87ED6" w:rsidRDefault="00B03E89">
      <w:pPr>
        <w:numPr>
          <w:ilvl w:val="0"/>
          <w:numId w:val="11"/>
        </w:numPr>
      </w:pPr>
      <w:r>
        <w:t xml:space="preserve">If the idea survives the phase one, phase two is entered in which everybody is supposed to help improve the idea, so it becomes even </w:t>
      </w:r>
      <w:proofErr w:type="gramStart"/>
      <w:r>
        <w:t>better.</w:t>
      </w:r>
      <w:proofErr w:type="gramEnd"/>
    </w:p>
    <w:p w:rsidR="00A87ED6" w:rsidRDefault="00A87ED6"/>
    <w:p w:rsidR="00A87ED6" w:rsidRDefault="00B03E89">
      <w:r>
        <w:t>Of course, the idea that survives the phase one in the classroom, may not survive a rigorous discussion of experts at a world’s major conference. However, in the classroom environment, the major issue is that students learn how to think, and not how to advance the world science.</w:t>
      </w:r>
    </w:p>
    <w:p w:rsidR="00A87ED6" w:rsidRDefault="00A87ED6"/>
    <w:p w:rsidR="00A87ED6" w:rsidRDefault="00B03E89">
      <w:r>
        <w:t>As far as the research methodology, the stress in the classroom is on mathematics based proofs, simulation based proofs, and implementation based proofs. These three approaches are taught using the well established references [Milutinovic1996], [Milutinovic1997], [Milutinovic2007].</w:t>
      </w:r>
    </w:p>
    <w:p w:rsidR="00A87ED6" w:rsidRDefault="00A87ED6"/>
    <w:p w:rsidR="00A87ED6" w:rsidRDefault="00B03E89">
      <w:r>
        <w:t xml:space="preserve">It is also underlined that it is not only important that the invention be better, but that it is also less complex to implement. </w:t>
      </w:r>
      <w:proofErr w:type="gramStart"/>
      <w:r>
        <w:t>If it is better, but more complex to implement, than the price/performance should be better.</w:t>
      </w:r>
      <w:proofErr w:type="gramEnd"/>
    </w:p>
    <w:p w:rsidR="00A87ED6" w:rsidRDefault="00B03E89">
      <w:r>
        <w:lastRenderedPageBreak/>
        <w:t>Finally, it is underlined that it is also important to precisely specify the conditions under which the proposed idea is better. Almost any idea is better under some very narrow conditions. On the other hand, it is close to impossible to create an idea which is better under any conditions. So, a genius amongst students can be detected by how wide is the set of conditions under which his/her idea is better, compared to the best solution from the open literature.</w:t>
      </w:r>
    </w:p>
    <w:p w:rsidR="00A87ED6" w:rsidRDefault="00A87ED6"/>
    <w:p w:rsidR="00A87ED6" w:rsidRDefault="00B03E89">
      <w:r>
        <w:t>As far as the presentation of the research results, the students are told that each research paper should contain the following twelve sections:</w:t>
      </w:r>
    </w:p>
    <w:p w:rsidR="00A87ED6" w:rsidRDefault="00A87ED6"/>
    <w:p w:rsidR="00A87ED6" w:rsidRDefault="00B03E89">
      <w:pPr>
        <w:numPr>
          <w:ilvl w:val="0"/>
          <w:numId w:val="13"/>
        </w:numPr>
        <w:rPr>
          <w:u w:val="single"/>
        </w:rPr>
      </w:pPr>
      <w:r>
        <w:rPr>
          <w:u w:val="single"/>
        </w:rPr>
        <w:t>Introduction:</w:t>
      </w:r>
    </w:p>
    <w:p w:rsidR="00A87ED6" w:rsidRDefault="00B03E89">
      <w:pPr>
        <w:ind w:left="720"/>
      </w:pPr>
      <w:r>
        <w:t>The minimum introductory text should contain the following three paragraphs:</w:t>
      </w:r>
    </w:p>
    <w:p w:rsidR="00A87ED6" w:rsidRDefault="00B03E89">
      <w:pPr>
        <w:numPr>
          <w:ilvl w:val="1"/>
          <w:numId w:val="9"/>
        </w:numPr>
      </w:pPr>
      <w:r>
        <w:t>About the general field of this research.</w:t>
      </w:r>
    </w:p>
    <w:p w:rsidR="00A87ED6" w:rsidRDefault="00B03E89">
      <w:pPr>
        <w:numPr>
          <w:ilvl w:val="1"/>
          <w:numId w:val="9"/>
        </w:numPr>
      </w:pPr>
      <w:r>
        <w:t>About the specific field of this research.</w:t>
      </w:r>
    </w:p>
    <w:p w:rsidR="00A87ED6" w:rsidRDefault="00B03E89">
      <w:pPr>
        <w:numPr>
          <w:ilvl w:val="1"/>
          <w:numId w:val="9"/>
        </w:numPr>
      </w:pPr>
      <w:r>
        <w:t>About the viewpoint of this research, as well as the goals of this research.</w:t>
      </w:r>
    </w:p>
    <w:p w:rsidR="00A87ED6" w:rsidRDefault="00A87ED6">
      <w:pPr>
        <w:ind w:left="1080"/>
      </w:pPr>
    </w:p>
    <w:p w:rsidR="00A87ED6" w:rsidRDefault="00B03E89">
      <w:pPr>
        <w:numPr>
          <w:ilvl w:val="0"/>
          <w:numId w:val="13"/>
        </w:numPr>
        <w:rPr>
          <w:u w:val="single"/>
        </w:rPr>
      </w:pPr>
      <w:r>
        <w:rPr>
          <w:u w:val="single"/>
        </w:rPr>
        <w:t>Problem statement:</w:t>
      </w:r>
    </w:p>
    <w:p w:rsidR="00A87ED6" w:rsidRDefault="00B03E89">
      <w:pPr>
        <w:ind w:left="720"/>
      </w:pPr>
      <w:r>
        <w:t>The following elements are obligatory:</w:t>
      </w:r>
    </w:p>
    <w:p w:rsidR="00A87ED6" w:rsidRDefault="00B03E89">
      <w:pPr>
        <w:numPr>
          <w:ilvl w:val="0"/>
          <w:numId w:val="2"/>
        </w:numPr>
      </w:pPr>
      <w:r>
        <w:t>Problem definition.</w:t>
      </w:r>
    </w:p>
    <w:p w:rsidR="00A87ED6" w:rsidRDefault="00B03E89">
      <w:pPr>
        <w:numPr>
          <w:ilvl w:val="0"/>
          <w:numId w:val="2"/>
        </w:numPr>
      </w:pPr>
      <w:r>
        <w:t xml:space="preserve">Why is the problem </w:t>
      </w:r>
      <w:proofErr w:type="gramStart"/>
      <w:r>
        <w:t>important.</w:t>
      </w:r>
      <w:proofErr w:type="gramEnd"/>
    </w:p>
    <w:p w:rsidR="00A87ED6" w:rsidRDefault="00B03E89">
      <w:pPr>
        <w:numPr>
          <w:ilvl w:val="0"/>
          <w:numId w:val="2"/>
        </w:numPr>
      </w:pPr>
      <w:r>
        <w:t xml:space="preserve">Why will the importance of the problem grow over </w:t>
      </w:r>
      <w:proofErr w:type="gramStart"/>
      <w:r>
        <w:t>time.</w:t>
      </w:r>
      <w:proofErr w:type="gramEnd"/>
    </w:p>
    <w:p w:rsidR="00A87ED6" w:rsidRDefault="00A87ED6">
      <w:pPr>
        <w:ind w:left="1080"/>
      </w:pPr>
    </w:p>
    <w:p w:rsidR="00A87ED6" w:rsidRDefault="00B03E89">
      <w:pPr>
        <w:numPr>
          <w:ilvl w:val="1"/>
          <w:numId w:val="2"/>
        </w:numPr>
      </w:pPr>
      <w:r>
        <w:rPr>
          <w:u w:val="single"/>
        </w:rPr>
        <w:t>Existing solutions</w:t>
      </w:r>
      <w:r>
        <w:t xml:space="preserve"> and their drawbacks, looking from the viewpoint defined in introduction, and having in mind the goals defined in introduction. Elements of this section are:</w:t>
      </w:r>
    </w:p>
    <w:p w:rsidR="00A87ED6" w:rsidRDefault="00B03E89">
      <w:pPr>
        <w:numPr>
          <w:ilvl w:val="0"/>
          <w:numId w:val="18"/>
        </w:numPr>
      </w:pPr>
      <w:r>
        <w:t>A brief classification of the best solution from the open literature.</w:t>
      </w:r>
    </w:p>
    <w:p w:rsidR="00A87ED6" w:rsidRDefault="00B03E89">
      <w:pPr>
        <w:ind w:left="1080"/>
      </w:pPr>
      <w:r>
        <w:t>b)   Short description of each relevant solution.</w:t>
      </w:r>
    </w:p>
    <w:p w:rsidR="00A87ED6" w:rsidRDefault="00B03E89">
      <w:pPr>
        <w:numPr>
          <w:ilvl w:val="0"/>
          <w:numId w:val="2"/>
        </w:numPr>
      </w:pPr>
      <w:r>
        <w:t xml:space="preserve">A detailed criticism of each presented solution, especially </w:t>
      </w:r>
    </w:p>
    <w:p w:rsidR="00A87ED6" w:rsidRDefault="00B03E89">
      <w:r>
        <w:tab/>
      </w:r>
      <w:r>
        <w:tab/>
      </w:r>
      <w:r w:rsidR="00604268">
        <w:pict>
          <v:rect id="_x0000_s1028" style="position:absolute;margin-left:15.1pt;margin-top:10.8pt;width:17pt;height:17.5pt;z-index:251658240;mso-wrap-style:none;mso-position-horizontal-relative:text;mso-position-vertical-relative:text;v-text-anchor:middle" strokecolor="white" strokeweight=".26mm">
            <v:fill color2="black"/>
            <v:stroke color2="black" joinstyle="round"/>
          </v:rect>
        </w:pict>
      </w:r>
      <w:proofErr w:type="gramStart"/>
      <w:r>
        <w:t>in</w:t>
      </w:r>
      <w:proofErr w:type="gramEnd"/>
      <w:r>
        <w:t xml:space="preserve"> domains in which the proposed solution is expected to be better. </w:t>
      </w:r>
    </w:p>
    <w:p w:rsidR="00A87ED6" w:rsidRDefault="00A87ED6">
      <w:pPr>
        <w:numPr>
          <w:ilvl w:val="1"/>
          <w:numId w:val="2"/>
        </w:numPr>
      </w:pPr>
    </w:p>
    <w:p w:rsidR="00A87ED6" w:rsidRDefault="00B03E89">
      <w:pPr>
        <w:numPr>
          <w:ilvl w:val="1"/>
          <w:numId w:val="2"/>
        </w:numPr>
      </w:pPr>
      <w:r>
        <w:rPr>
          <w:u w:val="single"/>
        </w:rPr>
        <w:t>The proposed solution</w:t>
      </w:r>
      <w:r>
        <w:t xml:space="preserve"> and its essence, and why is it supposed to be better compared to the best solution from the open literature; elements of this section are:</w:t>
      </w:r>
    </w:p>
    <w:p w:rsidR="00A87ED6" w:rsidRDefault="00B03E89">
      <w:pPr>
        <w:numPr>
          <w:ilvl w:val="1"/>
          <w:numId w:val="3"/>
        </w:numPr>
      </w:pPr>
      <w:r>
        <w:t>Philosophical essence of the proposed solution.</w:t>
      </w:r>
    </w:p>
    <w:p w:rsidR="00A87ED6" w:rsidRDefault="00B03E89">
      <w:pPr>
        <w:numPr>
          <w:ilvl w:val="1"/>
          <w:numId w:val="3"/>
        </w:numPr>
      </w:pPr>
      <w:r>
        <w:t xml:space="preserve">Why the proposed solution is without drawbacks </w:t>
      </w:r>
    </w:p>
    <w:p w:rsidR="00A87ED6" w:rsidRDefault="00B03E89">
      <w:r>
        <w:tab/>
      </w:r>
      <w:r>
        <w:tab/>
      </w:r>
      <w:proofErr w:type="gramStart"/>
      <w:r>
        <w:t>noticed</w:t>
      </w:r>
      <w:proofErr w:type="gramEnd"/>
      <w:r>
        <w:t xml:space="preserve"> in existing solution(s).</w:t>
      </w:r>
    </w:p>
    <w:p w:rsidR="00A87ED6" w:rsidRDefault="00B03E89">
      <w:pPr>
        <w:numPr>
          <w:ilvl w:val="1"/>
          <w:numId w:val="3"/>
        </w:numPr>
      </w:pPr>
      <w:r>
        <w:t xml:space="preserve">What is the best methodology to prove the superiority </w:t>
      </w:r>
    </w:p>
    <w:p w:rsidR="00A87ED6" w:rsidRDefault="00B03E89">
      <w:r>
        <w:tab/>
      </w:r>
      <w:r>
        <w:tab/>
      </w:r>
      <w:proofErr w:type="gramStart"/>
      <w:r>
        <w:t>of</w:t>
      </w:r>
      <w:proofErr w:type="gramEnd"/>
      <w:r>
        <w:t xml:space="preserve"> the proposed solution, and under what conditions that holds.</w:t>
      </w:r>
    </w:p>
    <w:p w:rsidR="00A87ED6" w:rsidRDefault="00A87ED6"/>
    <w:p w:rsidR="00A87ED6" w:rsidRDefault="00B03E89">
      <w:pPr>
        <w:numPr>
          <w:ilvl w:val="1"/>
          <w:numId w:val="2"/>
        </w:numPr>
        <w:rPr>
          <w:u w:val="single"/>
        </w:rPr>
      </w:pPr>
      <w:r>
        <w:rPr>
          <w:u w:val="single"/>
        </w:rPr>
        <w:t>Details:</w:t>
      </w:r>
    </w:p>
    <w:p w:rsidR="00A87ED6" w:rsidRDefault="00B03E89">
      <w:pPr>
        <w:ind w:left="720"/>
      </w:pPr>
      <w:r>
        <w:t>This section should contain details of the best one among the existing approaches and of the proposed solution. The relevant details should be grouped into categories. For example:</w:t>
      </w:r>
    </w:p>
    <w:p w:rsidR="00A87ED6" w:rsidRDefault="00B03E89">
      <w:pPr>
        <w:numPr>
          <w:ilvl w:val="0"/>
          <w:numId w:val="5"/>
        </w:numPr>
      </w:pPr>
      <w:r>
        <w:t>Hardware details.</w:t>
      </w:r>
    </w:p>
    <w:p w:rsidR="00A87ED6" w:rsidRDefault="00B03E89">
      <w:pPr>
        <w:numPr>
          <w:ilvl w:val="0"/>
          <w:numId w:val="5"/>
        </w:numPr>
      </w:pPr>
      <w:r>
        <w:t>System software details</w:t>
      </w:r>
    </w:p>
    <w:p w:rsidR="00A87ED6" w:rsidRDefault="00B03E89">
      <w:pPr>
        <w:numPr>
          <w:ilvl w:val="0"/>
          <w:numId w:val="5"/>
        </w:numPr>
      </w:pPr>
      <w:r>
        <w:t>Application software details.</w:t>
      </w:r>
    </w:p>
    <w:p w:rsidR="00A87ED6" w:rsidRDefault="00B03E89">
      <w:pPr>
        <w:numPr>
          <w:ilvl w:val="0"/>
          <w:numId w:val="6"/>
        </w:numPr>
      </w:pPr>
      <w:r>
        <w:rPr>
          <w:u w:val="single"/>
        </w:rPr>
        <w:lastRenderedPageBreak/>
        <w:t>Axioms, conditions, and assumptions</w:t>
      </w:r>
      <w:r>
        <w:t xml:space="preserve"> of the analysis to follow:</w:t>
      </w:r>
    </w:p>
    <w:p w:rsidR="00A87ED6" w:rsidRDefault="00B03E89">
      <w:pPr>
        <w:numPr>
          <w:ilvl w:val="1"/>
          <w:numId w:val="6"/>
        </w:numPr>
      </w:pPr>
      <w:r>
        <w:t>Axioms refer to axiomatic standpoints.</w:t>
      </w:r>
    </w:p>
    <w:p w:rsidR="00A87ED6" w:rsidRDefault="00B03E89">
      <w:pPr>
        <w:numPr>
          <w:ilvl w:val="1"/>
          <w:numId w:val="6"/>
        </w:numPr>
      </w:pPr>
      <w:r>
        <w:t xml:space="preserve">Conditions refer to realistic </w:t>
      </w:r>
      <w:proofErr w:type="spellStart"/>
      <w:r>
        <w:t>specifiers</w:t>
      </w:r>
      <w:proofErr w:type="spellEnd"/>
      <w:r>
        <w:t xml:space="preserve"> of the environment.</w:t>
      </w:r>
    </w:p>
    <w:p w:rsidR="00A87ED6" w:rsidRDefault="00B03E89">
      <w:pPr>
        <w:numPr>
          <w:ilvl w:val="1"/>
          <w:numId w:val="6"/>
        </w:numPr>
      </w:pPr>
      <w:r>
        <w:t xml:space="preserve">Assumptions refer to simplifications that make the analysis easier, </w:t>
      </w:r>
    </w:p>
    <w:p w:rsidR="00A87ED6" w:rsidRDefault="00B03E89">
      <w:r>
        <w:tab/>
      </w:r>
      <w:r>
        <w:tab/>
      </w:r>
      <w:proofErr w:type="gramStart"/>
      <w:r>
        <w:t>without</w:t>
      </w:r>
      <w:proofErr w:type="gramEnd"/>
      <w:r>
        <w:t xml:space="preserve"> jeopardizing on the quality of the final result.</w:t>
      </w:r>
    </w:p>
    <w:p w:rsidR="00A87ED6" w:rsidRDefault="00A87ED6">
      <w:pPr>
        <w:ind w:left="1080"/>
      </w:pPr>
    </w:p>
    <w:p w:rsidR="00A87ED6" w:rsidRDefault="00B03E89">
      <w:pPr>
        <w:numPr>
          <w:ilvl w:val="0"/>
          <w:numId w:val="6"/>
        </w:numPr>
        <w:rPr>
          <w:u w:val="single"/>
        </w:rPr>
      </w:pPr>
      <w:r>
        <w:rPr>
          <w:u w:val="single"/>
        </w:rPr>
        <w:t>Mathematical analysis:</w:t>
      </w:r>
    </w:p>
    <w:p w:rsidR="00A87ED6" w:rsidRDefault="00B03E89">
      <w:pPr>
        <w:numPr>
          <w:ilvl w:val="1"/>
          <w:numId w:val="6"/>
        </w:numPr>
      </w:pPr>
      <w:r>
        <w:t xml:space="preserve">Axioms, conditions, and assumptions are described mathematically. </w:t>
      </w:r>
    </w:p>
    <w:p w:rsidR="00A87ED6" w:rsidRDefault="00B03E89">
      <w:pPr>
        <w:numPr>
          <w:ilvl w:val="1"/>
          <w:numId w:val="6"/>
        </w:numPr>
      </w:pPr>
      <w:r>
        <w:t xml:space="preserve">Closed or open form formulae are derived </w:t>
      </w:r>
    </w:p>
    <w:p w:rsidR="00A87ED6" w:rsidRDefault="00B03E89">
      <w:r>
        <w:tab/>
      </w:r>
      <w:r>
        <w:tab/>
      </w:r>
      <w:proofErr w:type="gramStart"/>
      <w:r>
        <w:t>for</w:t>
      </w:r>
      <w:proofErr w:type="gramEnd"/>
      <w:r>
        <w:t xml:space="preserve"> the major performance measures.</w:t>
      </w:r>
    </w:p>
    <w:p w:rsidR="00A87ED6" w:rsidRDefault="00B03E89">
      <w:pPr>
        <w:numPr>
          <w:ilvl w:val="1"/>
          <w:numId w:val="6"/>
        </w:numPr>
      </w:pPr>
      <w:r>
        <w:t xml:space="preserve">Closed or open form formulae are derived </w:t>
      </w:r>
    </w:p>
    <w:p w:rsidR="00A87ED6" w:rsidRDefault="00B03E89">
      <w:r>
        <w:tab/>
      </w:r>
      <w:r>
        <w:tab/>
      </w:r>
      <w:proofErr w:type="gramStart"/>
      <w:r>
        <w:t>for</w:t>
      </w:r>
      <w:proofErr w:type="gramEnd"/>
      <w:r>
        <w:t xml:space="preserve"> the major complexity measures.</w:t>
      </w:r>
    </w:p>
    <w:p w:rsidR="00A87ED6" w:rsidRDefault="00A87ED6">
      <w:pPr>
        <w:ind w:left="1080"/>
      </w:pPr>
    </w:p>
    <w:p w:rsidR="00A87ED6" w:rsidRDefault="00B03E89">
      <w:pPr>
        <w:numPr>
          <w:ilvl w:val="0"/>
          <w:numId w:val="6"/>
        </w:numPr>
      </w:pPr>
      <w:r>
        <w:rPr>
          <w:u w:val="single"/>
        </w:rPr>
        <w:t>Simulation analysis</w:t>
      </w:r>
      <w:r>
        <w:t xml:space="preserve"> to show performance:</w:t>
      </w:r>
    </w:p>
    <w:p w:rsidR="00A87ED6" w:rsidRDefault="00B03E89">
      <w:pPr>
        <w:numPr>
          <w:ilvl w:val="0"/>
          <w:numId w:val="19"/>
        </w:numPr>
      </w:pPr>
      <w:r>
        <w:t>Simulator, logical structure and user interface are described.</w:t>
      </w:r>
    </w:p>
    <w:p w:rsidR="00A87ED6" w:rsidRDefault="00B03E89">
      <w:pPr>
        <w:numPr>
          <w:ilvl w:val="0"/>
          <w:numId w:val="19"/>
        </w:numPr>
      </w:pPr>
      <w:r>
        <w:t>Simulation experiments are described.</w:t>
      </w:r>
    </w:p>
    <w:p w:rsidR="00A87ED6" w:rsidRDefault="00B03E89">
      <w:pPr>
        <w:numPr>
          <w:ilvl w:val="0"/>
          <w:numId w:val="19"/>
        </w:numPr>
      </w:pPr>
      <w:r>
        <w:t>Simulation results are discussed.</w:t>
      </w:r>
    </w:p>
    <w:p w:rsidR="00A87ED6" w:rsidRDefault="00A87ED6">
      <w:pPr>
        <w:ind w:left="1080"/>
      </w:pPr>
    </w:p>
    <w:p w:rsidR="00A87ED6" w:rsidRDefault="00B03E89">
      <w:pPr>
        <w:numPr>
          <w:ilvl w:val="0"/>
          <w:numId w:val="6"/>
        </w:numPr>
      </w:pPr>
      <w:r>
        <w:rPr>
          <w:u w:val="single"/>
        </w:rPr>
        <w:t>Implementation analysis</w:t>
      </w:r>
      <w:r>
        <w:t xml:space="preserve"> to show complexity: </w:t>
      </w:r>
    </w:p>
    <w:p w:rsidR="00A87ED6" w:rsidRDefault="00B03E89">
      <w:pPr>
        <w:numPr>
          <w:ilvl w:val="0"/>
          <w:numId w:val="20"/>
        </w:numPr>
      </w:pPr>
      <w:r>
        <w:t>Implementation strategy is discussed for the chosen technology.</w:t>
      </w:r>
    </w:p>
    <w:p w:rsidR="00A87ED6" w:rsidRDefault="00B03E89">
      <w:pPr>
        <w:numPr>
          <w:ilvl w:val="0"/>
          <w:numId w:val="20"/>
        </w:numPr>
      </w:pPr>
      <w:r>
        <w:t>Implementation details and complexity are presented.</w:t>
      </w:r>
    </w:p>
    <w:p w:rsidR="00A87ED6" w:rsidRDefault="00B03E89">
      <w:pPr>
        <w:numPr>
          <w:ilvl w:val="0"/>
          <w:numId w:val="20"/>
        </w:numPr>
      </w:pPr>
      <w:r>
        <w:t xml:space="preserve">If a prototype is implemented, show some characteristic measurement. </w:t>
      </w:r>
    </w:p>
    <w:p w:rsidR="00A87ED6" w:rsidRDefault="00B03E89">
      <w:r>
        <w:tab/>
      </w:r>
      <w:r>
        <w:tab/>
        <w:t xml:space="preserve">If a prototype is not implemented, give some </w:t>
      </w:r>
      <w:proofErr w:type="spellStart"/>
      <w:r>
        <w:t>implementational</w:t>
      </w:r>
      <w:proofErr w:type="spellEnd"/>
      <w:r>
        <w:t xml:space="preserve"> guidelines.</w:t>
      </w:r>
    </w:p>
    <w:p w:rsidR="00A87ED6" w:rsidRDefault="00A87ED6">
      <w:pPr>
        <w:ind w:left="1080"/>
      </w:pPr>
    </w:p>
    <w:p w:rsidR="00A87ED6" w:rsidRDefault="00B03E89">
      <w:pPr>
        <w:numPr>
          <w:ilvl w:val="0"/>
          <w:numId w:val="6"/>
        </w:numPr>
        <w:rPr>
          <w:u w:val="single"/>
        </w:rPr>
      </w:pPr>
      <w:r>
        <w:rPr>
          <w:u w:val="single"/>
        </w:rPr>
        <w:t>Conclusion:</w:t>
      </w:r>
    </w:p>
    <w:p w:rsidR="00A87ED6" w:rsidRDefault="00B03E89">
      <w:pPr>
        <w:numPr>
          <w:ilvl w:val="0"/>
          <w:numId w:val="21"/>
        </w:numPr>
      </w:pPr>
      <w:r>
        <w:t xml:space="preserve">Summary of what was done </w:t>
      </w:r>
    </w:p>
    <w:p w:rsidR="00A87ED6" w:rsidRDefault="00B03E89">
      <w:r>
        <w:tab/>
      </w:r>
      <w:r>
        <w:tab/>
      </w:r>
      <w:proofErr w:type="gramStart"/>
      <w:r>
        <w:t>and</w:t>
      </w:r>
      <w:proofErr w:type="gramEnd"/>
      <w:r>
        <w:t xml:space="preserve"> to what extent are the initial goals achieved.</w:t>
      </w:r>
    </w:p>
    <w:p w:rsidR="00A87ED6" w:rsidRDefault="00B03E89">
      <w:pPr>
        <w:numPr>
          <w:ilvl w:val="0"/>
          <w:numId w:val="21"/>
        </w:numPr>
      </w:pPr>
      <w:r>
        <w:t xml:space="preserve">To whom is that of </w:t>
      </w:r>
      <w:proofErr w:type="gramStart"/>
      <w:r>
        <w:t>benefit.</w:t>
      </w:r>
      <w:proofErr w:type="gramEnd"/>
    </w:p>
    <w:p w:rsidR="00A87ED6" w:rsidRDefault="00B03E89">
      <w:pPr>
        <w:numPr>
          <w:ilvl w:val="0"/>
          <w:numId w:val="21"/>
        </w:numPr>
      </w:pPr>
      <w:r>
        <w:t>Newly open problem for further research.</w:t>
      </w:r>
    </w:p>
    <w:p w:rsidR="00A87ED6" w:rsidRDefault="00B03E89">
      <w:pPr>
        <w:ind w:left="1080"/>
      </w:pPr>
      <w:r>
        <w:t xml:space="preserve"> </w:t>
      </w:r>
    </w:p>
    <w:p w:rsidR="00A87ED6" w:rsidRDefault="00B03E89">
      <w:pPr>
        <w:numPr>
          <w:ilvl w:val="0"/>
          <w:numId w:val="6"/>
        </w:numPr>
        <w:rPr>
          <w:u w:val="single"/>
        </w:rPr>
      </w:pPr>
      <w:r>
        <w:rPr>
          <w:u w:val="single"/>
        </w:rPr>
        <w:t>Acknowledgments:</w:t>
      </w:r>
    </w:p>
    <w:p w:rsidR="00A87ED6" w:rsidRDefault="00B03E89">
      <w:pPr>
        <w:numPr>
          <w:ilvl w:val="0"/>
          <w:numId w:val="22"/>
        </w:numPr>
      </w:pPr>
      <w:r>
        <w:t>To all those who patiently listened to your ideas and especially to those who volunteered to share with you some of their own ideas for further benefit of your research. Also, it is obligatory to cite the relevant work of all those who volunteered the improvement ideas.</w:t>
      </w:r>
    </w:p>
    <w:p w:rsidR="00A87ED6" w:rsidRDefault="00B03E89">
      <w:pPr>
        <w:numPr>
          <w:ilvl w:val="0"/>
          <w:numId w:val="22"/>
        </w:numPr>
      </w:pPr>
      <w:r>
        <w:t>To all those who helped provide the infrastructure for your research. If this is related to one or more research project, list them.</w:t>
      </w:r>
    </w:p>
    <w:p w:rsidR="00A87ED6" w:rsidRDefault="00B03E89">
      <w:pPr>
        <w:numPr>
          <w:ilvl w:val="0"/>
          <w:numId w:val="22"/>
        </w:numPr>
      </w:pPr>
      <w:r>
        <w:t>To all those who suffered by taking everyday life responsibilities from you, so you could dedicate more of your time to research.</w:t>
      </w:r>
    </w:p>
    <w:p w:rsidR="00A87ED6" w:rsidRDefault="00A87ED6">
      <w:pPr>
        <w:ind w:left="1080"/>
      </w:pPr>
    </w:p>
    <w:p w:rsidR="00A87ED6" w:rsidRDefault="00B03E89">
      <w:pPr>
        <w:numPr>
          <w:ilvl w:val="0"/>
          <w:numId w:val="6"/>
        </w:numPr>
        <w:rPr>
          <w:u w:val="single"/>
        </w:rPr>
      </w:pPr>
      <w:r>
        <w:rPr>
          <w:u w:val="single"/>
        </w:rPr>
        <w:t>Annotated references:</w:t>
      </w:r>
    </w:p>
    <w:p w:rsidR="00A87ED6" w:rsidRDefault="00B03E89">
      <w:pPr>
        <w:ind w:left="720"/>
      </w:pPr>
      <w:r>
        <w:t>The references are more useful if listed in groups. Each topic requires different grouping. The grouping that seems most appropriate for this paper includes:</w:t>
      </w:r>
    </w:p>
    <w:p w:rsidR="00A87ED6" w:rsidRDefault="00B03E89">
      <w:pPr>
        <w:numPr>
          <w:ilvl w:val="0"/>
          <w:numId w:val="23"/>
        </w:numPr>
      </w:pPr>
      <w:r>
        <w:t>References related to methodology.</w:t>
      </w:r>
    </w:p>
    <w:p w:rsidR="00A87ED6" w:rsidRDefault="00B03E89">
      <w:pPr>
        <w:numPr>
          <w:ilvl w:val="0"/>
          <w:numId w:val="23"/>
        </w:numPr>
      </w:pPr>
      <w:r>
        <w:t>References related to examples.</w:t>
      </w:r>
    </w:p>
    <w:p w:rsidR="00A87ED6" w:rsidRDefault="00B03E89">
      <w:pPr>
        <w:numPr>
          <w:ilvl w:val="0"/>
          <w:numId w:val="23"/>
        </w:numPr>
      </w:pPr>
      <w:r>
        <w:t>References related to success of past students.</w:t>
      </w:r>
    </w:p>
    <w:p w:rsidR="00A87ED6" w:rsidRDefault="00A87ED6"/>
    <w:p w:rsidR="00A87ED6" w:rsidRDefault="00B03E89">
      <w:r>
        <w:t>In this paper, the last group of references includes the ten most cited papers generated in the past out of the course described here. Since older papers collect more references, most of the listed references are from the initial offerings of the course, although some of the latest papers may generate more citations throughout their life time.</w:t>
      </w:r>
    </w:p>
    <w:p w:rsidR="00A87ED6" w:rsidRDefault="00A87ED6"/>
    <w:p w:rsidR="00A87ED6" w:rsidRDefault="00A87ED6">
      <w:pPr>
        <w:jc w:val="center"/>
        <w:rPr>
          <w:sz w:val="48"/>
          <w:szCs w:val="48"/>
        </w:rPr>
      </w:pPr>
    </w:p>
    <w:p w:rsidR="00A87ED6" w:rsidRDefault="00B03E89">
      <w:pPr>
        <w:jc w:val="center"/>
        <w:rPr>
          <w:sz w:val="48"/>
          <w:szCs w:val="48"/>
        </w:rPr>
      </w:pPr>
      <w:r>
        <w:rPr>
          <w:sz w:val="48"/>
          <w:szCs w:val="48"/>
        </w:rPr>
        <w:t>6. Analysis of the past</w:t>
      </w:r>
    </w:p>
    <w:p w:rsidR="00A87ED6" w:rsidRDefault="00A87ED6"/>
    <w:p w:rsidR="00A87ED6" w:rsidRDefault="00B03E89">
      <w:r>
        <w:t>In early 90's, students would typically select papers related to shared memory multiprocessing, distributed shared memory, and heterogeneous computing [Protic1996], [Ekmecic1996], [Tartalja1996], [Tomasevic1995].</w:t>
      </w:r>
    </w:p>
    <w:p w:rsidR="00A87ED6" w:rsidRDefault="00A87ED6"/>
    <w:p w:rsidR="00A87ED6" w:rsidRDefault="00B03E89">
      <w:r>
        <w:t xml:space="preserve">In late 90's, students would typically choose topics on software agents, Internet search, and system engineering [Kovacevic2002], [Milanovic2006], [Markovic1995], </w:t>
      </w:r>
      <w:proofErr w:type="gramStart"/>
      <w:r>
        <w:t>[</w:t>
      </w:r>
      <w:proofErr w:type="gramEnd"/>
      <w:r>
        <w:t>Milenkovic1996].</w:t>
      </w:r>
    </w:p>
    <w:p w:rsidR="00A87ED6" w:rsidRDefault="00A87ED6"/>
    <w:p w:rsidR="00A87ED6" w:rsidRDefault="00B03E89">
      <w:r>
        <w:t>In early 2000's, the students would typically select data mining, semantic web, and concept modeling, Internet search, or system support for all these problems [Horvat2000], [Jovanovic1999].</w:t>
      </w:r>
    </w:p>
    <w:p w:rsidR="00A87ED6" w:rsidRDefault="00A87ED6"/>
    <w:p w:rsidR="00A87ED6" w:rsidRDefault="00B03E89">
      <w:r>
        <w:t xml:space="preserve">In late 2000's, the students would typically select papers in WSN (Wireless Sensor Networks), embedded processing, and the </w:t>
      </w:r>
      <w:proofErr w:type="spellStart"/>
      <w:r>
        <w:t>IoT</w:t>
      </w:r>
      <w:proofErr w:type="spellEnd"/>
      <w:r>
        <w:t xml:space="preserve"> (Internet of Things) [Babovic2012], [Rakocevic2012].</w:t>
      </w:r>
    </w:p>
    <w:p w:rsidR="00A87ED6" w:rsidRDefault="00A87ED6"/>
    <w:p w:rsidR="00A87ED6" w:rsidRDefault="00B03E89">
      <w:r>
        <w:t>Only the students with the best grade were allowed to submit their paper to a journal.</w:t>
      </w:r>
    </w:p>
    <w:p w:rsidR="00A87ED6" w:rsidRDefault="00B03E89">
      <w:r>
        <w:t xml:space="preserve">Figure 7 sheds more light on the success rate </w:t>
      </w:r>
      <w:r w:rsidR="008A4B77">
        <w:t>of the</w:t>
      </w:r>
      <w:r>
        <w:t xml:space="preserve"> submissions over the years. Figure 8 shows the overall number of references per year, for papers published in different years. Figure 9 gives some indications on the impact of prior publications. Figure 10 sheds light on the debate:</w:t>
      </w:r>
      <w:r w:rsidR="008A4B77">
        <w:t xml:space="preserve"> </w:t>
      </w:r>
      <w:r>
        <w:t>What papers generate more citations, research papers or survey papers?</w:t>
      </w:r>
    </w:p>
    <w:p w:rsidR="00A87ED6" w:rsidRDefault="00A87ED6"/>
    <w:p w:rsidR="008A4B77" w:rsidRDefault="008A4B77"/>
    <w:p w:rsidR="00A87ED6" w:rsidRDefault="00B03E89">
      <w:bookmarkStart w:id="9" w:name="__DdeLink__433_280889578"/>
      <w:r>
        <w:tab/>
      </w:r>
      <w:r>
        <w:tab/>
      </w:r>
      <w:r>
        <w:tab/>
      </w:r>
      <w:r>
        <w:tab/>
      </w:r>
      <w:r>
        <w:tab/>
        <w:t>INSERT FIG 7</w:t>
      </w:r>
    </w:p>
    <w:bookmarkEnd w:id="9"/>
    <w:p w:rsidR="00A87ED6" w:rsidRDefault="00A87ED6"/>
    <w:p w:rsidR="00A87ED6" w:rsidRDefault="00B03E89">
      <w:r>
        <w:t xml:space="preserve">Figure 7: Success rates of paper submissions: (A) Normalized percentage of class with permission to submit. (B) </w:t>
      </w:r>
      <w:bookmarkStart w:id="10" w:name="__DdeLink__419_280889578"/>
      <w:r>
        <w:t xml:space="preserve">Normalized </w:t>
      </w:r>
      <w:bookmarkEnd w:id="10"/>
      <w:r>
        <w:t>paper acceptance rate of those permitted to submit. (C) Among the student with accepted papers, how many enrolled a PhD program later. Explanation: Curve A is almost monotonically decreasing due to the fact that the class was not formal in the beginning and only the best students opted to take informal lectures. After the class became formal, the student body became larger, and consequently, not all of them were extraordinary. Curve B had ups and downs, with peeks separated about twelve years apart, which could be a consequence of the motivation ups and downs of the teacher. Curve C is at hundred percent, except in years characterized with an industry boom.</w:t>
      </w:r>
    </w:p>
    <w:p w:rsidR="00A87ED6" w:rsidRDefault="00A87ED6"/>
    <w:p w:rsidR="00A87ED6" w:rsidRDefault="00A87ED6"/>
    <w:p w:rsidR="00A87ED6" w:rsidRDefault="00B03E89">
      <w:r>
        <w:tab/>
      </w:r>
      <w:r>
        <w:tab/>
      </w:r>
      <w:r>
        <w:tab/>
      </w:r>
      <w:r>
        <w:tab/>
      </w:r>
      <w:r>
        <w:tab/>
        <w:t>INSERT FIG 8</w:t>
      </w:r>
    </w:p>
    <w:p w:rsidR="00A87ED6" w:rsidRDefault="00A87ED6"/>
    <w:p w:rsidR="00A87ED6" w:rsidRDefault="00B03E89">
      <w:r>
        <w:t>Figure 8: Citation analysis for the ten most referenced papers. Explanation: It is clear that in some years the production was of a higher quality; that seems to be coinciding with years in which the world’s top industry was giving donations to the department. The Y ax</w:t>
      </w:r>
      <w:r w:rsidR="008A4B77">
        <w:t>i</w:t>
      </w:r>
      <w:r>
        <w:t>s refers to the total number of citations for the top 10 papers.</w:t>
      </w:r>
    </w:p>
    <w:p w:rsidR="00A87ED6" w:rsidRDefault="00A87ED6"/>
    <w:p w:rsidR="008A4B77" w:rsidRDefault="008A4B77"/>
    <w:p w:rsidR="008A4B77" w:rsidRDefault="008A4B77"/>
    <w:p w:rsidR="008A4B77" w:rsidRDefault="008A4B77"/>
    <w:p w:rsidR="00A87ED6" w:rsidRDefault="00B03E89">
      <w:bookmarkStart w:id="11" w:name="__DdeLink__466_280889578"/>
      <w:r>
        <w:tab/>
      </w:r>
      <w:r>
        <w:tab/>
      </w:r>
      <w:r>
        <w:tab/>
      </w:r>
      <w:r>
        <w:tab/>
      </w:r>
      <w:r>
        <w:tab/>
        <w:t>INSERT FIG 9</w:t>
      </w:r>
    </w:p>
    <w:bookmarkEnd w:id="11"/>
    <w:p w:rsidR="00A87ED6" w:rsidRDefault="00A87ED6"/>
    <w:p w:rsidR="00A87ED6" w:rsidRDefault="00B03E89">
      <w:r>
        <w:t xml:space="preserve">Figure 9: Impact of the existence of another survey paper. Explanation: This figure gives a result which was absolutely unexpected. The expectation was that existence of a survey would decrease citations of our survey, but it happened absolutely the opposite. This means that the quality is more important than the pre-existence of another survey paper on the same subject. The paper with 2 preceded survey papers was the paper by </w:t>
      </w:r>
      <w:proofErr w:type="spellStart"/>
      <w:r>
        <w:t>Protic</w:t>
      </w:r>
      <w:proofErr w:type="spellEnd"/>
      <w:r>
        <w:t xml:space="preserve"> at al [</w:t>
      </w:r>
      <w:proofErr w:type="spellStart"/>
      <w:r>
        <w:t>Protic</w:t>
      </w:r>
      <w:proofErr w:type="spellEnd"/>
      <w:r>
        <w:t xml:space="preserve"> 1996]. The paper with one preceded survey was the paper by </w:t>
      </w:r>
      <w:proofErr w:type="spellStart"/>
      <w:r>
        <w:t>Tomasevic</w:t>
      </w:r>
      <w:proofErr w:type="spellEnd"/>
      <w:r>
        <w:t xml:space="preserve"> at al [Tomasevic1993]. The paper with no preceded survey was the paper by </w:t>
      </w:r>
      <w:proofErr w:type="spellStart"/>
      <w:r>
        <w:t>Jovanovic</w:t>
      </w:r>
      <w:proofErr w:type="spellEnd"/>
      <w:r>
        <w:t xml:space="preserve"> at al [Jovanovic1999].</w:t>
      </w:r>
    </w:p>
    <w:p w:rsidR="00A87ED6" w:rsidRDefault="00A87ED6"/>
    <w:p w:rsidR="008A4B77" w:rsidRDefault="008A4B77"/>
    <w:p w:rsidR="008A4B77" w:rsidRDefault="008A4B77"/>
    <w:p w:rsidR="00A87ED6" w:rsidRDefault="00B03E89">
      <w:r>
        <w:tab/>
      </w:r>
      <w:r>
        <w:tab/>
      </w:r>
      <w:r>
        <w:tab/>
      </w:r>
      <w:r>
        <w:tab/>
      </w:r>
      <w:r>
        <w:tab/>
        <w:t>INSERT FIG 10</w:t>
      </w:r>
    </w:p>
    <w:p w:rsidR="00A87ED6" w:rsidRDefault="00A87ED6"/>
    <w:p w:rsidR="00A87ED6" w:rsidRDefault="00B03E89">
      <w:r>
        <w:t>Figure 10: Survey papers versus research papers, what generates more citations? Explanation: Surveys generate more, unless an extraordinary research paper is generated in a popular field.</w:t>
      </w:r>
    </w:p>
    <w:p w:rsidR="008A4B77" w:rsidRDefault="008A4B77"/>
    <w:p w:rsidR="008A4B77" w:rsidRDefault="008A4B77"/>
    <w:p w:rsidR="00A87ED6" w:rsidRDefault="00B03E89">
      <w:r>
        <w:t xml:space="preserve"> </w:t>
      </w:r>
    </w:p>
    <w:p w:rsidR="00A87ED6" w:rsidRDefault="00B03E89">
      <w:pPr>
        <w:jc w:val="center"/>
        <w:rPr>
          <w:sz w:val="48"/>
          <w:szCs w:val="48"/>
        </w:rPr>
      </w:pPr>
      <w:r>
        <w:rPr>
          <w:sz w:val="48"/>
          <w:szCs w:val="48"/>
        </w:rPr>
        <w:t>7. Acknowledgments</w:t>
      </w:r>
    </w:p>
    <w:p w:rsidR="00A87ED6" w:rsidRDefault="00A87ED6"/>
    <w:p w:rsidR="00A87ED6" w:rsidRDefault="00B03E89">
      <w:r>
        <w:t xml:space="preserve">The author are thankful to professors </w:t>
      </w:r>
      <w:proofErr w:type="spellStart"/>
      <w:r>
        <w:t>Jelica</w:t>
      </w:r>
      <w:proofErr w:type="spellEnd"/>
      <w:r>
        <w:t xml:space="preserve"> </w:t>
      </w:r>
      <w:proofErr w:type="spellStart"/>
      <w:r>
        <w:t>Protic</w:t>
      </w:r>
      <w:proofErr w:type="spellEnd"/>
      <w:r>
        <w:t xml:space="preserve">, Igor </w:t>
      </w:r>
      <w:proofErr w:type="spellStart"/>
      <w:r>
        <w:t>Tartalja</w:t>
      </w:r>
      <w:proofErr w:type="spellEnd"/>
      <w:r>
        <w:t xml:space="preserve">, </w:t>
      </w:r>
      <w:proofErr w:type="spellStart"/>
      <w:r>
        <w:t>Bosko</w:t>
      </w:r>
      <w:proofErr w:type="spellEnd"/>
      <w:r>
        <w:t xml:space="preserve"> </w:t>
      </w:r>
      <w:proofErr w:type="spellStart"/>
      <w:r>
        <w:t>Nikolic</w:t>
      </w:r>
      <w:proofErr w:type="spellEnd"/>
      <w:r>
        <w:t xml:space="preserve">, </w:t>
      </w:r>
      <w:r w:rsidR="00A317A1">
        <w:t xml:space="preserve">and </w:t>
      </w:r>
      <w:proofErr w:type="spellStart"/>
      <w:r w:rsidR="00D776A2">
        <w:t>Milos</w:t>
      </w:r>
      <w:proofErr w:type="spellEnd"/>
      <w:r w:rsidR="00D776A2">
        <w:t xml:space="preserve"> </w:t>
      </w:r>
      <w:proofErr w:type="spellStart"/>
      <w:r w:rsidR="00D776A2">
        <w:t>Cvetanovic</w:t>
      </w:r>
      <w:proofErr w:type="spellEnd"/>
      <w:r w:rsidR="00D776A2">
        <w:t xml:space="preserve">, </w:t>
      </w:r>
      <w:r>
        <w:t xml:space="preserve">undergraduate student Ivan </w:t>
      </w:r>
      <w:proofErr w:type="spellStart"/>
      <w:r>
        <w:t>Vukasinovic</w:t>
      </w:r>
      <w:proofErr w:type="spellEnd"/>
      <w:r>
        <w:t xml:space="preserve">, as well as the PhD students </w:t>
      </w:r>
      <w:proofErr w:type="spellStart"/>
      <w:r w:rsidR="00157FC7">
        <w:t>Zivojin</w:t>
      </w:r>
      <w:proofErr w:type="spellEnd"/>
      <w:r w:rsidR="00157FC7">
        <w:t xml:space="preserve"> </w:t>
      </w:r>
      <w:proofErr w:type="spellStart"/>
      <w:r w:rsidR="00157FC7">
        <w:t>Sustran</w:t>
      </w:r>
      <w:proofErr w:type="spellEnd"/>
      <w:r w:rsidR="00157FC7">
        <w:t xml:space="preserve">, </w:t>
      </w:r>
      <w:proofErr w:type="spellStart"/>
      <w:r w:rsidR="00157FC7">
        <w:t>Drazen</w:t>
      </w:r>
      <w:proofErr w:type="spellEnd"/>
      <w:r w:rsidR="00157FC7">
        <w:t xml:space="preserve"> </w:t>
      </w:r>
      <w:proofErr w:type="spellStart"/>
      <w:r w:rsidR="00157FC7">
        <w:t>Draskovic</w:t>
      </w:r>
      <w:proofErr w:type="spellEnd"/>
      <w:r w:rsidR="00157FC7">
        <w:t xml:space="preserve">, </w:t>
      </w:r>
      <w:proofErr w:type="spellStart"/>
      <w:r>
        <w:t>Goran</w:t>
      </w:r>
      <w:proofErr w:type="spellEnd"/>
      <w:r>
        <w:t xml:space="preserve"> </w:t>
      </w:r>
      <w:proofErr w:type="spellStart"/>
      <w:r>
        <w:t>Rakocevic</w:t>
      </w:r>
      <w:proofErr w:type="spellEnd"/>
      <w:r w:rsidR="00157FC7">
        <w:t>,</w:t>
      </w:r>
      <w:r>
        <w:t xml:space="preserve"> and </w:t>
      </w:r>
      <w:proofErr w:type="spellStart"/>
      <w:r>
        <w:t>Zoran</w:t>
      </w:r>
      <w:proofErr w:type="spellEnd"/>
      <w:r>
        <w:t xml:space="preserve"> </w:t>
      </w:r>
      <w:proofErr w:type="spellStart"/>
      <w:r>
        <w:t>Babovic</w:t>
      </w:r>
      <w:proofErr w:type="spellEnd"/>
      <w:r>
        <w:t xml:space="preserve">, for initial feedback on the text of this paper. Initial idea for this paper came through cooperation with Professors </w:t>
      </w:r>
      <w:proofErr w:type="spellStart"/>
      <w:r>
        <w:t>Antognetti</w:t>
      </w:r>
      <w:proofErr w:type="spellEnd"/>
      <w:r>
        <w:t xml:space="preserve"> [Antognetti1991], </w:t>
      </w:r>
      <w:proofErr w:type="spellStart"/>
      <w:r>
        <w:t>Gimarc</w:t>
      </w:r>
      <w:proofErr w:type="spellEnd"/>
      <w:r>
        <w:t xml:space="preserve"> [Gimarc1987], and </w:t>
      </w:r>
      <w:proofErr w:type="spellStart"/>
      <w:r>
        <w:t>Fura</w:t>
      </w:r>
      <w:proofErr w:type="spellEnd"/>
      <w:r>
        <w:t xml:space="preserve"> [Milutinovic198</w:t>
      </w:r>
      <w:r w:rsidR="00D776A2">
        <w:t>6</w:t>
      </w:r>
      <w:r>
        <w:t xml:space="preserve">]. </w:t>
      </w:r>
    </w:p>
    <w:p w:rsidR="00A87ED6" w:rsidRDefault="00A87ED6"/>
    <w:p w:rsidR="00A87ED6" w:rsidRDefault="00A87ED6"/>
    <w:p w:rsidR="00A87ED6" w:rsidRDefault="00A87ED6">
      <w:pPr>
        <w:pageBreakBefore/>
      </w:pPr>
    </w:p>
    <w:p w:rsidR="00A87ED6" w:rsidRDefault="00B03E89">
      <w:pPr>
        <w:jc w:val="center"/>
        <w:rPr>
          <w:sz w:val="48"/>
          <w:szCs w:val="48"/>
        </w:rPr>
      </w:pPr>
      <w:r>
        <w:rPr>
          <w:sz w:val="48"/>
          <w:szCs w:val="48"/>
        </w:rPr>
        <w:t>8. References</w:t>
      </w:r>
    </w:p>
    <w:p w:rsidR="00A87ED6" w:rsidRDefault="00A87ED6">
      <w:pPr>
        <w:jc w:val="center"/>
        <w:rPr>
          <w:sz w:val="48"/>
          <w:szCs w:val="48"/>
        </w:rPr>
      </w:pPr>
    </w:p>
    <w:p w:rsidR="00A87ED6" w:rsidRPr="008A4B77" w:rsidRDefault="00D776A2">
      <w:pPr>
        <w:numPr>
          <w:ilvl w:val="1"/>
          <w:numId w:val="24"/>
        </w:numPr>
        <w:rPr>
          <w:b/>
        </w:rPr>
      </w:pPr>
      <w:r>
        <w:rPr>
          <w:b/>
        </w:rPr>
        <w:t xml:space="preserve"> </w:t>
      </w:r>
      <w:r w:rsidR="00B03E89" w:rsidRPr="008A4B77">
        <w:rPr>
          <w:b/>
        </w:rPr>
        <w:t>Scientific Methodology</w:t>
      </w:r>
    </w:p>
    <w:p w:rsidR="00A87ED6" w:rsidRDefault="00A87ED6">
      <w:pPr>
        <w:ind w:left="1080"/>
      </w:pPr>
    </w:p>
    <w:p w:rsidR="00A87ED6" w:rsidRDefault="00B03E89">
      <w:r>
        <w:tab/>
        <w:t xml:space="preserve">[Doerfler2008], </w:t>
      </w:r>
      <w:proofErr w:type="spellStart"/>
      <w:r>
        <w:t>Doerfler</w:t>
      </w:r>
      <w:proofErr w:type="spellEnd"/>
      <w:r>
        <w:t>, V., “</w:t>
      </w:r>
      <w:proofErr w:type="spellStart"/>
      <w:r>
        <w:t>Inventivity</w:t>
      </w:r>
      <w:proofErr w:type="spellEnd"/>
      <w:r>
        <w:t xml:space="preserve"> and Creativity</w:t>
      </w:r>
      <w:proofErr w:type="gramStart"/>
      <w:r>
        <w:t>, ”</w:t>
      </w:r>
      <w:proofErr w:type="gramEnd"/>
      <w:r>
        <w:t xml:space="preserve"> IPSI 2008. </w:t>
      </w:r>
    </w:p>
    <w:p w:rsidR="00A87ED6" w:rsidRDefault="00A87ED6"/>
    <w:p w:rsidR="00A87ED6" w:rsidRDefault="00B03E89">
      <w:r>
        <w:tab/>
        <w:t>[Friedman2010], Friedman, J., “</w:t>
      </w:r>
      <w:proofErr w:type="spellStart"/>
      <w:r>
        <w:t>Inventivity</w:t>
      </w:r>
      <w:proofErr w:type="spellEnd"/>
      <w:proofErr w:type="gramStart"/>
      <w:r>
        <w:t>, ”</w:t>
      </w:r>
      <w:proofErr w:type="gramEnd"/>
      <w:r>
        <w:t xml:space="preserve"> IPSI 2010. </w:t>
      </w:r>
    </w:p>
    <w:p w:rsidR="00A87ED6" w:rsidRDefault="00A87ED6"/>
    <w:p w:rsidR="00A87ED6" w:rsidRDefault="00B03E89">
      <w:pPr>
        <w:ind w:firstLine="720"/>
      </w:pPr>
      <w:r>
        <w:t>[Paterson2001], “How to have a bad career in research and academia</w:t>
      </w:r>
      <w:proofErr w:type="gramStart"/>
      <w:r>
        <w:t>, ”</w:t>
      </w:r>
      <w:proofErr w:type="gramEnd"/>
      <w:r>
        <w:t xml:space="preserve"> </w:t>
      </w:r>
    </w:p>
    <w:p w:rsidR="00A87ED6" w:rsidRDefault="00B03E89">
      <w:pPr>
        <w:ind w:firstLine="720"/>
      </w:pPr>
      <w:r>
        <w:t>U.C. Berkeley</w:t>
      </w:r>
      <w:r w:rsidR="00D776A2">
        <w:t>,</w:t>
      </w:r>
      <w:r>
        <w:t xml:space="preserve"> November 2001. </w:t>
      </w:r>
    </w:p>
    <w:p w:rsidR="00A87ED6" w:rsidRDefault="00A87ED6">
      <w:pPr>
        <w:ind w:firstLine="720"/>
      </w:pPr>
    </w:p>
    <w:p w:rsidR="00A87ED6" w:rsidRDefault="00B03E89">
      <w:pPr>
        <w:ind w:firstLine="720"/>
      </w:pPr>
      <w:proofErr w:type="gramStart"/>
      <w:r>
        <w:t>[Perl2009], Perl, M., “Creativity,” IPSI 2009.</w:t>
      </w:r>
      <w:proofErr w:type="gramEnd"/>
    </w:p>
    <w:p w:rsidR="00A87ED6" w:rsidRDefault="00A87ED6">
      <w:pPr>
        <w:ind w:firstLine="720"/>
      </w:pPr>
    </w:p>
    <w:p w:rsidR="00A87ED6" w:rsidRDefault="00A87ED6"/>
    <w:p w:rsidR="00A87ED6" w:rsidRPr="008A4B77" w:rsidRDefault="008A4B77">
      <w:pPr>
        <w:rPr>
          <w:b/>
        </w:rPr>
      </w:pPr>
      <w:r>
        <w:rPr>
          <w:b/>
        </w:rPr>
        <w:tab/>
        <w:t xml:space="preserve">     7.2. </w:t>
      </w:r>
      <w:r w:rsidR="00B03E89" w:rsidRPr="008A4B77">
        <w:rPr>
          <w:b/>
        </w:rPr>
        <w:t>Examples</w:t>
      </w:r>
    </w:p>
    <w:p w:rsidR="00A87ED6" w:rsidRDefault="00B03E89">
      <w:r>
        <w:tab/>
      </w:r>
    </w:p>
    <w:p w:rsidR="00A87ED6" w:rsidRDefault="00B03E89">
      <w:pPr>
        <w:ind w:left="720" w:hanging="720"/>
      </w:pPr>
      <w:r>
        <w:tab/>
        <w:t>[</w:t>
      </w:r>
      <w:proofErr w:type="spellStart"/>
      <w:r>
        <w:t>Vukasinovic</w:t>
      </w:r>
      <w:proofErr w:type="spellEnd"/>
      <w:r>
        <w:t>]</w:t>
      </w:r>
      <w:proofErr w:type="gramStart"/>
      <w:r>
        <w:t>, ”</w:t>
      </w:r>
      <w:proofErr w:type="gramEnd"/>
      <w:r>
        <w:t xml:space="preserve">A </w:t>
      </w:r>
      <w:r w:rsidR="00D776A2">
        <w:t>S</w:t>
      </w:r>
      <w:r>
        <w:t xml:space="preserve">urvey on the </w:t>
      </w:r>
      <w:r w:rsidR="00D776A2">
        <w:t>U</w:t>
      </w:r>
      <w:r>
        <w:t xml:space="preserve">se of </w:t>
      </w:r>
      <w:r w:rsidR="00D776A2">
        <w:t>M</w:t>
      </w:r>
      <w:r>
        <w:t xml:space="preserve">obile </w:t>
      </w:r>
      <w:r w:rsidR="00D776A2">
        <w:t>A</w:t>
      </w:r>
      <w:r>
        <w:t xml:space="preserve">gents in WSNs, ” </w:t>
      </w:r>
    </w:p>
    <w:p w:rsidR="00A87ED6" w:rsidRDefault="00B03E89">
      <w:pPr>
        <w:ind w:left="720" w:hanging="720"/>
      </w:pPr>
      <w:r>
        <w:tab/>
      </w:r>
      <w:proofErr w:type="spellStart"/>
      <w:r>
        <w:t>Vukasinovic</w:t>
      </w:r>
      <w:proofErr w:type="spellEnd"/>
      <w:r>
        <w:t>, I., Bachelor Thesis at the University of Belgrade, Serbia, 2012.</w:t>
      </w:r>
    </w:p>
    <w:p w:rsidR="00A87ED6" w:rsidRDefault="00B03E89">
      <w:r>
        <w:tab/>
      </w:r>
    </w:p>
    <w:p w:rsidR="00A87ED6" w:rsidRDefault="00B03E89">
      <w:r>
        <w:tab/>
        <w:t xml:space="preserve">[Babovic2011], “A </w:t>
      </w:r>
      <w:r w:rsidR="00D776A2">
        <w:t>N</w:t>
      </w:r>
      <w:r>
        <w:t xml:space="preserve">ovel </w:t>
      </w:r>
      <w:r w:rsidR="00D776A2">
        <w:t>A</w:t>
      </w:r>
      <w:r>
        <w:t xml:space="preserve">pproach to WSNs,” </w:t>
      </w:r>
    </w:p>
    <w:p w:rsidR="00A87ED6" w:rsidRDefault="00B03E89">
      <w:r>
        <w:tab/>
      </w:r>
      <w:proofErr w:type="spellStart"/>
      <w:r>
        <w:t>Babovic</w:t>
      </w:r>
      <w:proofErr w:type="spellEnd"/>
      <w:r>
        <w:t>, Z., M. Sc. Thesis at University of Belgrade</w:t>
      </w:r>
      <w:r w:rsidR="00D776A2">
        <w:t>,</w:t>
      </w:r>
      <w:r>
        <w:t xml:space="preserve"> 2011.</w:t>
      </w:r>
    </w:p>
    <w:p w:rsidR="00A87ED6" w:rsidRDefault="00B03E89">
      <w:r>
        <w:tab/>
      </w:r>
    </w:p>
    <w:p w:rsidR="00A87ED6" w:rsidRDefault="00B03E89">
      <w:r>
        <w:tab/>
        <w:t xml:space="preserve">[Rakocevic2011] “A </w:t>
      </w:r>
      <w:r w:rsidR="00D776A2">
        <w:t>N</w:t>
      </w:r>
      <w:r>
        <w:t xml:space="preserve">ovel </w:t>
      </w:r>
      <w:r w:rsidR="00D776A2">
        <w:t>A</w:t>
      </w:r>
      <w:r>
        <w:t xml:space="preserve">pproach to </w:t>
      </w:r>
      <w:r w:rsidR="00D776A2">
        <w:t>D</w:t>
      </w:r>
      <w:r>
        <w:t xml:space="preserve">ata </w:t>
      </w:r>
      <w:r w:rsidR="00D776A2">
        <w:t>M</w:t>
      </w:r>
      <w:r>
        <w:t xml:space="preserve">ining,” </w:t>
      </w:r>
    </w:p>
    <w:p w:rsidR="00A87ED6" w:rsidRDefault="00B03E89">
      <w:r>
        <w:tab/>
      </w:r>
      <w:proofErr w:type="spellStart"/>
      <w:r>
        <w:t>Rakocevic</w:t>
      </w:r>
      <w:proofErr w:type="spellEnd"/>
      <w:r>
        <w:t>, G., PhD Thesis at the University of Belgrade</w:t>
      </w:r>
      <w:r w:rsidR="00D776A2">
        <w:t>,</w:t>
      </w:r>
      <w:r>
        <w:t xml:space="preserve"> 2011.</w:t>
      </w:r>
    </w:p>
    <w:p w:rsidR="00A87ED6" w:rsidRDefault="00B03E89">
      <w:r>
        <w:tab/>
      </w:r>
    </w:p>
    <w:p w:rsidR="00A87ED6" w:rsidRDefault="00B03E89">
      <w:r>
        <w:tab/>
        <w:t xml:space="preserve">[Milutionovic2007] “How to ruin the career of a PhD student” </w:t>
      </w:r>
    </w:p>
    <w:p w:rsidR="00A87ED6" w:rsidRDefault="00B03E89">
      <w:r>
        <w:tab/>
      </w:r>
      <w:proofErr w:type="spellStart"/>
      <w:r>
        <w:t>Milutinovic</w:t>
      </w:r>
      <w:proofErr w:type="spellEnd"/>
      <w:r>
        <w:t xml:space="preserve">, V., </w:t>
      </w:r>
      <w:proofErr w:type="spellStart"/>
      <w:r>
        <w:t>Tomazic</w:t>
      </w:r>
      <w:proofErr w:type="spellEnd"/>
      <w:r>
        <w:t xml:space="preserve">, S., IPSI Transactions, July 2007. </w:t>
      </w:r>
    </w:p>
    <w:p w:rsidR="00A87ED6" w:rsidRDefault="00A87ED6"/>
    <w:p w:rsidR="00A87ED6" w:rsidRDefault="00B03E89">
      <w:r>
        <w:tab/>
        <w:t>[Tartalja1998]</w:t>
      </w:r>
      <w:r w:rsidR="00D776A2">
        <w:t xml:space="preserve"> </w:t>
      </w:r>
      <w:proofErr w:type="gramStart"/>
      <w:r w:rsidR="00A317A1">
        <w:t>PhD Thesis</w:t>
      </w:r>
      <w:r w:rsidR="00D776A2">
        <w:t>, 1998.</w:t>
      </w:r>
      <w:proofErr w:type="gramEnd"/>
    </w:p>
    <w:p w:rsidR="00A87ED6" w:rsidRDefault="00A87ED6"/>
    <w:p w:rsidR="00A87ED6" w:rsidRDefault="00B03E89">
      <w:r>
        <w:tab/>
        <w:t>[Protic1998</w:t>
      </w:r>
      <w:r w:rsidR="00A317A1">
        <w:t xml:space="preserve">] </w:t>
      </w:r>
      <w:proofErr w:type="gramStart"/>
      <w:r w:rsidR="00A317A1">
        <w:t>PhD Thesis, 1998.</w:t>
      </w:r>
      <w:proofErr w:type="gramEnd"/>
    </w:p>
    <w:p w:rsidR="00A87ED6" w:rsidRDefault="00A87ED6"/>
    <w:p w:rsidR="00A87ED6" w:rsidRDefault="00B03E89">
      <w:r>
        <w:tab/>
        <w:t>[Nikolic1998</w:t>
      </w:r>
      <w:r w:rsidR="00A317A1">
        <w:t xml:space="preserve">] </w:t>
      </w:r>
      <w:proofErr w:type="gramStart"/>
      <w:r w:rsidR="00A317A1">
        <w:t>PhD Thesis, 1998.</w:t>
      </w:r>
      <w:proofErr w:type="gramEnd"/>
    </w:p>
    <w:p w:rsidR="00A87ED6" w:rsidRDefault="00A87ED6"/>
    <w:p w:rsidR="00A87ED6" w:rsidRDefault="00B03E89">
      <w:r>
        <w:tab/>
        <w:t>[Drasko</w:t>
      </w:r>
      <w:r w:rsidR="00D776A2">
        <w:t>vic</w:t>
      </w:r>
      <w:r>
        <w:t>2012] “A Classification of Mutational Approaches to Genetic Search,”</w:t>
      </w:r>
      <w:r>
        <w:br/>
      </w:r>
      <w:r>
        <w:tab/>
        <w:t xml:space="preserve">IEEE ICIT, Kos, Greece, March 19-21, </w:t>
      </w:r>
      <w:r>
        <w:br/>
      </w:r>
      <w:r>
        <w:tab/>
        <w:t>2012.</w:t>
      </w:r>
    </w:p>
    <w:p w:rsidR="00A87ED6" w:rsidRDefault="00A87ED6"/>
    <w:p w:rsidR="00A87ED6" w:rsidRDefault="00A87ED6">
      <w:pPr>
        <w:pageBreakBefore/>
      </w:pPr>
    </w:p>
    <w:p w:rsidR="00A87ED6" w:rsidRPr="008A4B77" w:rsidRDefault="00B03E89" w:rsidP="008A4B77">
      <w:pPr>
        <w:ind w:firstLine="709"/>
        <w:jc w:val="center"/>
        <w:rPr>
          <w:b/>
        </w:rPr>
      </w:pPr>
      <w:r w:rsidRPr="008A4B77">
        <w:rPr>
          <w:b/>
        </w:rPr>
        <w:t xml:space="preserve">7.3. </w:t>
      </w:r>
      <w:bookmarkStart w:id="12" w:name="__DdeLink__486_280889578"/>
      <w:r w:rsidRPr="008A4B77">
        <w:rPr>
          <w:b/>
        </w:rPr>
        <w:t>Past Top 10 Papers (with the Number of Google Scholar Citations)</w:t>
      </w:r>
      <w:bookmarkEnd w:id="12"/>
    </w:p>
    <w:p w:rsidR="00A87ED6" w:rsidRDefault="00A87ED6">
      <w:pPr>
        <w:ind w:left="1080"/>
      </w:pPr>
    </w:p>
    <w:p w:rsidR="00A87ED6" w:rsidRDefault="00B03E89">
      <w:r>
        <w:tab/>
        <w:t xml:space="preserve">[Protic1996], “Distributed </w:t>
      </w:r>
      <w:r w:rsidR="00D776A2">
        <w:t>S</w:t>
      </w:r>
      <w:r>
        <w:t xml:space="preserve">hared </w:t>
      </w:r>
      <w:r w:rsidR="00D776A2">
        <w:t>M</w:t>
      </w:r>
      <w:r>
        <w:t xml:space="preserve">emory: Concepts and </w:t>
      </w:r>
      <w:r w:rsidR="00D776A2">
        <w:t>S</w:t>
      </w:r>
      <w:r>
        <w:t>ystems,”</w:t>
      </w:r>
    </w:p>
    <w:p w:rsidR="00A87ED6" w:rsidRDefault="00B03E89">
      <w:r>
        <w:tab/>
      </w:r>
      <w:proofErr w:type="spellStart"/>
      <w:proofErr w:type="gramStart"/>
      <w:r>
        <w:t>Protic</w:t>
      </w:r>
      <w:proofErr w:type="spellEnd"/>
      <w:r>
        <w:t xml:space="preserve">, J., </w:t>
      </w:r>
      <w:proofErr w:type="spellStart"/>
      <w:r>
        <w:t>Tomasevic</w:t>
      </w:r>
      <w:proofErr w:type="spellEnd"/>
      <w:r>
        <w:t xml:space="preserve">, M., </w:t>
      </w:r>
      <w:proofErr w:type="spellStart"/>
      <w:r>
        <w:t>Milutinovic</w:t>
      </w:r>
      <w:proofErr w:type="spellEnd"/>
      <w:r>
        <w:t>, V.,</w:t>
      </w:r>
      <w:proofErr w:type="gramEnd"/>
      <w:r>
        <w:t xml:space="preserve"> </w:t>
      </w:r>
    </w:p>
    <w:p w:rsidR="00A87ED6" w:rsidRDefault="00B03E89">
      <w:r>
        <w:tab/>
        <w:t xml:space="preserve">IEEE Parallel and Distributed </w:t>
      </w:r>
      <w:r w:rsidR="00157FC7">
        <w:t>Technologies</w:t>
      </w:r>
      <w:r>
        <w:t xml:space="preserve">, 1996. </w:t>
      </w:r>
      <w:r>
        <w:tab/>
      </w:r>
      <w:r>
        <w:tab/>
      </w:r>
      <w:r>
        <w:tab/>
      </w:r>
      <w:r>
        <w:tab/>
        <w:t>(#273)</w:t>
      </w:r>
    </w:p>
    <w:p w:rsidR="00A87ED6" w:rsidRDefault="00A87ED6"/>
    <w:p w:rsidR="00A87ED6" w:rsidRDefault="00B03E89">
      <w:pPr>
        <w:ind w:firstLine="720"/>
        <w:rPr>
          <w:rStyle w:val="Strong"/>
          <w:b w:val="0"/>
          <w:bCs w:val="0"/>
          <w:color w:val="000000"/>
        </w:rPr>
      </w:pPr>
      <w:r>
        <w:rPr>
          <w:rStyle w:val="Strong"/>
          <w:b w:val="0"/>
          <w:bCs w:val="0"/>
          <w:color w:val="000000"/>
        </w:rPr>
        <w:t xml:space="preserve">[Markovic1995], “The </w:t>
      </w:r>
      <w:r w:rsidR="00D776A2">
        <w:rPr>
          <w:rStyle w:val="Strong"/>
          <w:b w:val="0"/>
          <w:bCs w:val="0"/>
          <w:color w:val="000000"/>
        </w:rPr>
        <w:t>S</w:t>
      </w:r>
      <w:r>
        <w:rPr>
          <w:rStyle w:val="Strong"/>
          <w:b w:val="0"/>
          <w:bCs w:val="0"/>
          <w:color w:val="000000"/>
        </w:rPr>
        <w:t xml:space="preserve">plit </w:t>
      </w:r>
      <w:r w:rsidR="00D776A2">
        <w:rPr>
          <w:rStyle w:val="Strong"/>
          <w:b w:val="0"/>
          <w:bCs w:val="0"/>
          <w:color w:val="000000"/>
        </w:rPr>
        <w:t>T</w:t>
      </w:r>
      <w:r>
        <w:rPr>
          <w:rStyle w:val="Strong"/>
          <w:b w:val="0"/>
          <w:bCs w:val="0"/>
          <w:color w:val="000000"/>
        </w:rPr>
        <w:t>emporal/</w:t>
      </w:r>
      <w:r w:rsidR="00D776A2">
        <w:rPr>
          <w:rStyle w:val="Strong"/>
          <w:b w:val="0"/>
          <w:bCs w:val="0"/>
          <w:color w:val="000000"/>
        </w:rPr>
        <w:t>S</w:t>
      </w:r>
      <w:r>
        <w:rPr>
          <w:rStyle w:val="Strong"/>
          <w:b w:val="0"/>
          <w:bCs w:val="0"/>
          <w:color w:val="000000"/>
        </w:rPr>
        <w:t xml:space="preserve">patial </w:t>
      </w:r>
      <w:r w:rsidR="00D776A2">
        <w:rPr>
          <w:rStyle w:val="Strong"/>
          <w:b w:val="0"/>
          <w:bCs w:val="0"/>
          <w:color w:val="000000"/>
        </w:rPr>
        <w:t>Cache</w:t>
      </w:r>
      <w:r>
        <w:rPr>
          <w:rStyle w:val="Strong"/>
          <w:b w:val="0"/>
          <w:bCs w:val="0"/>
          <w:color w:val="000000"/>
        </w:rPr>
        <w:t>,”</w:t>
      </w:r>
    </w:p>
    <w:p w:rsidR="00A87ED6" w:rsidRDefault="00B03E89">
      <w:pPr>
        <w:rPr>
          <w:rStyle w:val="Strong"/>
          <w:b w:val="0"/>
          <w:bCs w:val="0"/>
          <w:color w:val="000000"/>
        </w:rPr>
      </w:pPr>
      <w:r>
        <w:rPr>
          <w:rStyle w:val="Strong"/>
          <w:b w:val="0"/>
          <w:bCs w:val="0"/>
          <w:color w:val="000000"/>
        </w:rPr>
        <w:tab/>
      </w:r>
      <w:proofErr w:type="spellStart"/>
      <w:proofErr w:type="gramStart"/>
      <w:r>
        <w:rPr>
          <w:rStyle w:val="Strong"/>
          <w:b w:val="0"/>
          <w:bCs w:val="0"/>
          <w:color w:val="000000"/>
        </w:rPr>
        <w:t>Markovic</w:t>
      </w:r>
      <w:proofErr w:type="spellEnd"/>
      <w:r>
        <w:rPr>
          <w:rStyle w:val="Strong"/>
          <w:b w:val="0"/>
          <w:bCs w:val="0"/>
          <w:color w:val="000000"/>
        </w:rPr>
        <w:t xml:space="preserve">, B., </w:t>
      </w:r>
      <w:proofErr w:type="spellStart"/>
      <w:r>
        <w:rPr>
          <w:rStyle w:val="Strong"/>
          <w:b w:val="0"/>
          <w:bCs w:val="0"/>
          <w:color w:val="000000"/>
        </w:rPr>
        <w:t>Tomasevic</w:t>
      </w:r>
      <w:proofErr w:type="spellEnd"/>
      <w:r>
        <w:rPr>
          <w:rStyle w:val="Strong"/>
          <w:b w:val="0"/>
          <w:bCs w:val="0"/>
          <w:color w:val="000000"/>
        </w:rPr>
        <w:t xml:space="preserve">, M., </w:t>
      </w:r>
      <w:proofErr w:type="spellStart"/>
      <w:r>
        <w:rPr>
          <w:rStyle w:val="Strong"/>
          <w:b w:val="0"/>
          <w:bCs w:val="0"/>
          <w:color w:val="000000"/>
        </w:rPr>
        <w:t>Milutinovic</w:t>
      </w:r>
      <w:proofErr w:type="spellEnd"/>
      <w:r>
        <w:rPr>
          <w:rStyle w:val="Strong"/>
          <w:b w:val="0"/>
          <w:bCs w:val="0"/>
          <w:color w:val="000000"/>
        </w:rPr>
        <w:t>, V.,</w:t>
      </w:r>
      <w:proofErr w:type="gramEnd"/>
      <w:r>
        <w:rPr>
          <w:rStyle w:val="Strong"/>
          <w:b w:val="0"/>
          <w:bCs w:val="0"/>
          <w:color w:val="000000"/>
        </w:rPr>
        <w:t xml:space="preserve"> </w:t>
      </w:r>
    </w:p>
    <w:p w:rsidR="00A87ED6" w:rsidRDefault="00B03E89">
      <w:pPr>
        <w:rPr>
          <w:rStyle w:val="Strong"/>
          <w:b w:val="0"/>
          <w:bCs w:val="0"/>
          <w:color w:val="000000"/>
        </w:rPr>
      </w:pPr>
      <w:r>
        <w:rPr>
          <w:rStyle w:val="Strong"/>
          <w:b w:val="0"/>
          <w:bCs w:val="0"/>
          <w:color w:val="000000"/>
        </w:rPr>
        <w:tab/>
      </w:r>
      <w:proofErr w:type="gramStart"/>
      <w:r>
        <w:rPr>
          <w:rStyle w:val="Strong"/>
          <w:b w:val="0"/>
          <w:bCs w:val="0"/>
          <w:color w:val="000000"/>
        </w:rPr>
        <w:t>Proceedings of the IEEE SCI</w:t>
      </w:r>
      <w:r>
        <w:rPr>
          <w:rStyle w:val="Strong"/>
          <w:b w:val="0"/>
          <w:bCs w:val="0"/>
          <w:color w:val="000000"/>
          <w:sz w:val="12"/>
          <w:szCs w:val="12"/>
        </w:rPr>
        <w:t>22</w:t>
      </w:r>
      <w:r>
        <w:rPr>
          <w:rStyle w:val="Strong"/>
          <w:b w:val="0"/>
          <w:bCs w:val="0"/>
          <w:color w:val="000000"/>
        </w:rPr>
        <w:t>L-5, 1995.</w:t>
      </w:r>
      <w:proofErr w:type="gramEnd"/>
      <w:r>
        <w:rPr>
          <w:rStyle w:val="Strong"/>
          <w:b w:val="0"/>
          <w:bCs w:val="0"/>
          <w:color w:val="000000"/>
        </w:rPr>
        <w:tab/>
      </w:r>
      <w:r>
        <w:rPr>
          <w:rStyle w:val="Strong"/>
          <w:b w:val="0"/>
          <w:bCs w:val="0"/>
          <w:color w:val="000000"/>
        </w:rPr>
        <w:tab/>
      </w:r>
      <w:r>
        <w:rPr>
          <w:rStyle w:val="Strong"/>
          <w:b w:val="0"/>
          <w:bCs w:val="0"/>
          <w:color w:val="000000"/>
        </w:rPr>
        <w:tab/>
      </w:r>
      <w:r>
        <w:rPr>
          <w:rStyle w:val="Strong"/>
          <w:b w:val="0"/>
          <w:bCs w:val="0"/>
          <w:color w:val="000000"/>
        </w:rPr>
        <w:tab/>
      </w:r>
      <w:r>
        <w:rPr>
          <w:rStyle w:val="Strong"/>
          <w:b w:val="0"/>
          <w:bCs w:val="0"/>
          <w:color w:val="000000"/>
        </w:rPr>
        <w:tab/>
        <w:t>(#80)</w:t>
      </w:r>
    </w:p>
    <w:p w:rsidR="00A87ED6" w:rsidRDefault="00A87ED6">
      <w:pPr>
        <w:ind w:firstLine="720"/>
      </w:pPr>
    </w:p>
    <w:p w:rsidR="00A87ED6" w:rsidRDefault="00B03E89">
      <w:pPr>
        <w:ind w:firstLine="720"/>
      </w:pPr>
      <w:r>
        <w:t>[Milanovic2004], “Routing and security in mobile ad hoc networks</w:t>
      </w:r>
      <w:proofErr w:type="gramStart"/>
      <w:r>
        <w:t>,“</w:t>
      </w:r>
      <w:proofErr w:type="gramEnd"/>
      <w:r>
        <w:t xml:space="preserve"> </w:t>
      </w:r>
    </w:p>
    <w:p w:rsidR="00A87ED6" w:rsidRDefault="00B03E89">
      <w:r>
        <w:tab/>
      </w:r>
      <w:proofErr w:type="spellStart"/>
      <w:proofErr w:type="gramStart"/>
      <w:r>
        <w:t>Milanovic</w:t>
      </w:r>
      <w:proofErr w:type="spellEnd"/>
      <w:r>
        <w:t xml:space="preserve">, N., </w:t>
      </w:r>
      <w:proofErr w:type="spellStart"/>
      <w:r>
        <w:t>Malek</w:t>
      </w:r>
      <w:proofErr w:type="spellEnd"/>
      <w:r>
        <w:t xml:space="preserve">, M., Davidson, A., </w:t>
      </w:r>
      <w:proofErr w:type="spellStart"/>
      <w:r>
        <w:t>Milutinovic</w:t>
      </w:r>
      <w:proofErr w:type="spellEnd"/>
      <w:r>
        <w:t>, V.,</w:t>
      </w:r>
      <w:proofErr w:type="gramEnd"/>
      <w:r>
        <w:t xml:space="preserve"> </w:t>
      </w:r>
    </w:p>
    <w:p w:rsidR="00A87ED6" w:rsidRDefault="00B03E89">
      <w:r>
        <w:tab/>
        <w:t>IEEE Computer, 2004.</w:t>
      </w:r>
      <w:r>
        <w:tab/>
      </w:r>
      <w:r>
        <w:tab/>
      </w:r>
      <w:r>
        <w:tab/>
      </w:r>
      <w:r>
        <w:tab/>
      </w:r>
      <w:r>
        <w:tab/>
      </w:r>
      <w:r>
        <w:tab/>
      </w:r>
      <w:r>
        <w:tab/>
        <w:t>(#72)</w:t>
      </w:r>
    </w:p>
    <w:p w:rsidR="00A87ED6" w:rsidRDefault="00B03E89">
      <w:r>
        <w:tab/>
      </w:r>
    </w:p>
    <w:p w:rsidR="00A87ED6" w:rsidRDefault="00B03E89">
      <w:r>
        <w:tab/>
        <w:t xml:space="preserve">[Kovacevic2002], “Recognition of common areas in a Web page using visual </w:t>
      </w:r>
      <w:r>
        <w:tab/>
        <w:t xml:space="preserve">information: </w:t>
      </w:r>
      <w:r w:rsidR="00D776A2">
        <w:t xml:space="preserve">a </w:t>
      </w:r>
      <w:r>
        <w:t>possible application in a page classification,”</w:t>
      </w:r>
    </w:p>
    <w:p w:rsidR="00A87ED6" w:rsidRDefault="00B03E89">
      <w:r>
        <w:tab/>
      </w:r>
      <w:proofErr w:type="spellStart"/>
      <w:proofErr w:type="gramStart"/>
      <w:r>
        <w:t>Kovacevic</w:t>
      </w:r>
      <w:proofErr w:type="spellEnd"/>
      <w:r>
        <w:t xml:space="preserve">, M., </w:t>
      </w:r>
      <w:proofErr w:type="spellStart"/>
      <w:r>
        <w:t>Diligenti</w:t>
      </w:r>
      <w:proofErr w:type="spellEnd"/>
      <w:r>
        <w:t xml:space="preserve">, M., </w:t>
      </w:r>
      <w:proofErr w:type="spellStart"/>
      <w:r>
        <w:t>Gori</w:t>
      </w:r>
      <w:proofErr w:type="spellEnd"/>
      <w:r>
        <w:t xml:space="preserve">, M., </w:t>
      </w:r>
      <w:proofErr w:type="spellStart"/>
      <w:r>
        <w:t>Milutinovic</w:t>
      </w:r>
      <w:proofErr w:type="spellEnd"/>
      <w:r>
        <w:t>, V.,</w:t>
      </w:r>
      <w:proofErr w:type="gramEnd"/>
      <w:r>
        <w:t xml:space="preserve"> </w:t>
      </w:r>
    </w:p>
    <w:p w:rsidR="00A87ED6" w:rsidRDefault="00B03E89">
      <w:r>
        <w:tab/>
        <w:t>IEEE DataMining</w:t>
      </w:r>
      <w:proofErr w:type="gramStart"/>
      <w:r>
        <w:t>,2002</w:t>
      </w:r>
      <w:proofErr w:type="gramEnd"/>
      <w:r>
        <w:t xml:space="preserve">. </w:t>
      </w:r>
      <w:r>
        <w:tab/>
      </w:r>
      <w:r>
        <w:tab/>
      </w:r>
      <w:r>
        <w:tab/>
      </w:r>
      <w:r>
        <w:tab/>
      </w:r>
      <w:r>
        <w:tab/>
      </w:r>
      <w:r>
        <w:tab/>
      </w:r>
      <w:r>
        <w:tab/>
        <w:t xml:space="preserve">(#72)  </w:t>
      </w:r>
    </w:p>
    <w:p w:rsidR="00A87ED6" w:rsidRDefault="00B03E89">
      <w:r>
        <w:tab/>
      </w:r>
    </w:p>
    <w:p w:rsidR="00A87ED6" w:rsidRDefault="00B03E89">
      <w:pPr>
        <w:ind w:firstLine="720"/>
        <w:rPr>
          <w:rStyle w:val="Strong"/>
          <w:b w:val="0"/>
          <w:bCs w:val="0"/>
          <w:color w:val="000000"/>
        </w:rPr>
      </w:pPr>
      <w:r>
        <w:rPr>
          <w:rStyle w:val="Strong"/>
          <w:b w:val="0"/>
          <w:bCs w:val="0"/>
          <w:color w:val="000000"/>
        </w:rPr>
        <w:t xml:space="preserve">[Tomasevic1993], “The Cache Coherence Problem in Shared Memory </w:t>
      </w:r>
      <w:r>
        <w:rPr>
          <w:rStyle w:val="Strong"/>
          <w:b w:val="0"/>
          <w:bCs w:val="0"/>
          <w:color w:val="000000"/>
        </w:rPr>
        <w:tab/>
        <w:t>Multiprocessors,”</w:t>
      </w:r>
    </w:p>
    <w:p w:rsidR="00A87ED6" w:rsidRDefault="00B03E89">
      <w:pPr>
        <w:rPr>
          <w:rStyle w:val="Strong"/>
          <w:b w:val="0"/>
          <w:bCs w:val="0"/>
          <w:color w:val="000000"/>
        </w:rPr>
      </w:pPr>
      <w:r>
        <w:rPr>
          <w:rStyle w:val="Strong"/>
          <w:b w:val="0"/>
          <w:bCs w:val="0"/>
          <w:color w:val="000000"/>
        </w:rPr>
        <w:tab/>
      </w:r>
      <w:proofErr w:type="spellStart"/>
      <w:proofErr w:type="gramStart"/>
      <w:r>
        <w:rPr>
          <w:rStyle w:val="Strong"/>
          <w:b w:val="0"/>
          <w:bCs w:val="0"/>
          <w:color w:val="000000"/>
        </w:rPr>
        <w:t>Tomasevic</w:t>
      </w:r>
      <w:proofErr w:type="spellEnd"/>
      <w:r>
        <w:rPr>
          <w:rStyle w:val="Strong"/>
          <w:b w:val="0"/>
          <w:bCs w:val="0"/>
          <w:color w:val="000000"/>
        </w:rPr>
        <w:t xml:space="preserve">, M., </w:t>
      </w:r>
      <w:proofErr w:type="spellStart"/>
      <w:r>
        <w:rPr>
          <w:rStyle w:val="Strong"/>
          <w:b w:val="0"/>
          <w:bCs w:val="0"/>
          <w:color w:val="000000"/>
        </w:rPr>
        <w:t>Milutinovic</w:t>
      </w:r>
      <w:proofErr w:type="spellEnd"/>
      <w:r>
        <w:rPr>
          <w:rStyle w:val="Strong"/>
          <w:b w:val="0"/>
          <w:bCs w:val="0"/>
          <w:color w:val="000000"/>
        </w:rPr>
        <w:t>, V.,</w:t>
      </w:r>
      <w:proofErr w:type="gramEnd"/>
      <w:r>
        <w:rPr>
          <w:rStyle w:val="Strong"/>
          <w:b w:val="0"/>
          <w:bCs w:val="0"/>
          <w:color w:val="000000"/>
        </w:rPr>
        <w:t xml:space="preserve"> </w:t>
      </w:r>
    </w:p>
    <w:p w:rsidR="00A87ED6" w:rsidRDefault="00B03E89">
      <w:pPr>
        <w:rPr>
          <w:rStyle w:val="Strong"/>
          <w:b w:val="0"/>
          <w:bCs w:val="0"/>
          <w:color w:val="000000"/>
        </w:rPr>
      </w:pPr>
      <w:r>
        <w:rPr>
          <w:rStyle w:val="Strong"/>
          <w:b w:val="0"/>
          <w:bCs w:val="0"/>
          <w:color w:val="000000"/>
        </w:rPr>
        <w:tab/>
        <w:t>IEEE Micro, 1993.</w:t>
      </w:r>
      <w:r>
        <w:rPr>
          <w:rStyle w:val="Strong"/>
          <w:b w:val="0"/>
          <w:bCs w:val="0"/>
          <w:color w:val="000000"/>
        </w:rPr>
        <w:tab/>
      </w:r>
      <w:r>
        <w:rPr>
          <w:rStyle w:val="Strong"/>
          <w:b w:val="0"/>
          <w:bCs w:val="0"/>
          <w:color w:val="000000"/>
        </w:rPr>
        <w:tab/>
      </w:r>
      <w:r>
        <w:rPr>
          <w:rStyle w:val="Strong"/>
          <w:b w:val="0"/>
          <w:bCs w:val="0"/>
          <w:color w:val="000000"/>
        </w:rPr>
        <w:tab/>
      </w:r>
      <w:r>
        <w:rPr>
          <w:rStyle w:val="Strong"/>
          <w:b w:val="0"/>
          <w:bCs w:val="0"/>
          <w:color w:val="000000"/>
        </w:rPr>
        <w:tab/>
      </w:r>
      <w:r>
        <w:rPr>
          <w:rStyle w:val="Strong"/>
          <w:b w:val="0"/>
          <w:bCs w:val="0"/>
          <w:color w:val="000000"/>
        </w:rPr>
        <w:tab/>
      </w:r>
      <w:r>
        <w:rPr>
          <w:rStyle w:val="Strong"/>
          <w:b w:val="0"/>
          <w:bCs w:val="0"/>
          <w:color w:val="000000"/>
        </w:rPr>
        <w:tab/>
      </w:r>
      <w:r>
        <w:rPr>
          <w:rStyle w:val="Strong"/>
          <w:b w:val="0"/>
          <w:bCs w:val="0"/>
          <w:color w:val="000000"/>
        </w:rPr>
        <w:tab/>
      </w:r>
      <w:r>
        <w:rPr>
          <w:rStyle w:val="Strong"/>
          <w:b w:val="0"/>
          <w:bCs w:val="0"/>
          <w:color w:val="000000"/>
        </w:rPr>
        <w:tab/>
        <w:t>(#66)</w:t>
      </w:r>
    </w:p>
    <w:p w:rsidR="00A87ED6" w:rsidRDefault="00A87ED6"/>
    <w:p w:rsidR="00A87ED6" w:rsidRDefault="00B03E89">
      <w:pPr>
        <w:ind w:firstLine="720"/>
        <w:rPr>
          <w:rStyle w:val="Strong"/>
          <w:b w:val="0"/>
          <w:bCs w:val="0"/>
        </w:rPr>
      </w:pPr>
      <w:r>
        <w:rPr>
          <w:rStyle w:val="Strong"/>
          <w:b w:val="0"/>
          <w:bCs w:val="0"/>
        </w:rPr>
        <w:t xml:space="preserve">[Ekmecic1996], “A survey of heterogeneous computing: concepts and systems,” </w:t>
      </w:r>
    </w:p>
    <w:p w:rsidR="00A87ED6" w:rsidRDefault="00B03E89">
      <w:pPr>
        <w:rPr>
          <w:rStyle w:val="Strong"/>
          <w:b w:val="0"/>
          <w:bCs w:val="0"/>
        </w:rPr>
      </w:pPr>
      <w:r>
        <w:rPr>
          <w:rStyle w:val="Strong"/>
          <w:b w:val="0"/>
          <w:bCs w:val="0"/>
        </w:rPr>
        <w:tab/>
      </w:r>
      <w:proofErr w:type="spellStart"/>
      <w:r>
        <w:rPr>
          <w:rStyle w:val="Strong"/>
          <w:b w:val="0"/>
          <w:bCs w:val="0"/>
        </w:rPr>
        <w:t>Ekmecic</w:t>
      </w:r>
      <w:proofErr w:type="spellEnd"/>
      <w:r>
        <w:rPr>
          <w:rStyle w:val="Strong"/>
          <w:b w:val="0"/>
          <w:bCs w:val="0"/>
        </w:rPr>
        <w:t xml:space="preserve">, I., </w:t>
      </w:r>
      <w:proofErr w:type="spellStart"/>
      <w:r>
        <w:rPr>
          <w:rStyle w:val="Strong"/>
          <w:b w:val="0"/>
          <w:bCs w:val="0"/>
        </w:rPr>
        <w:t>Tartalja</w:t>
      </w:r>
      <w:proofErr w:type="spellEnd"/>
      <w:r>
        <w:rPr>
          <w:rStyle w:val="Strong"/>
          <w:b w:val="0"/>
          <w:bCs w:val="0"/>
        </w:rPr>
        <w:t xml:space="preserve">, I., </w:t>
      </w:r>
      <w:proofErr w:type="spellStart"/>
      <w:r>
        <w:rPr>
          <w:rStyle w:val="Strong"/>
          <w:b w:val="0"/>
          <w:bCs w:val="0"/>
        </w:rPr>
        <w:t>Milutinovic</w:t>
      </w:r>
      <w:proofErr w:type="spellEnd"/>
      <w:r>
        <w:rPr>
          <w:rStyle w:val="Strong"/>
          <w:b w:val="0"/>
          <w:bCs w:val="0"/>
        </w:rPr>
        <w:t xml:space="preserve">, V., </w:t>
      </w:r>
    </w:p>
    <w:p w:rsidR="00A87ED6" w:rsidRDefault="00B03E89">
      <w:pPr>
        <w:rPr>
          <w:rStyle w:val="Strong"/>
          <w:b w:val="0"/>
          <w:bCs w:val="0"/>
        </w:rPr>
      </w:pPr>
      <w:r>
        <w:rPr>
          <w:rStyle w:val="Strong"/>
          <w:b w:val="0"/>
          <w:bCs w:val="0"/>
        </w:rPr>
        <w:tab/>
      </w:r>
      <w:proofErr w:type="gramStart"/>
      <w:r>
        <w:rPr>
          <w:rStyle w:val="Strong"/>
          <w:b w:val="0"/>
          <w:bCs w:val="0"/>
        </w:rPr>
        <w:t>Proceedings of the IEEE 1996.</w:t>
      </w:r>
      <w:proofErr w:type="gramEnd"/>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t>(#42)</w:t>
      </w:r>
      <w:r>
        <w:rPr>
          <w:rStyle w:val="Strong"/>
          <w:b w:val="0"/>
          <w:bCs w:val="0"/>
        </w:rPr>
        <w:tab/>
      </w:r>
    </w:p>
    <w:p w:rsidR="00A87ED6" w:rsidRDefault="00A87ED6"/>
    <w:p w:rsidR="00A87ED6" w:rsidRDefault="00B03E89">
      <w:pPr>
        <w:rPr>
          <w:rStyle w:val="Strong"/>
          <w:b w:val="0"/>
          <w:bCs w:val="0"/>
        </w:rPr>
      </w:pPr>
      <w:r>
        <w:tab/>
      </w:r>
      <w:proofErr w:type="gramStart"/>
      <w:r>
        <w:t>[Charles1987], “</w:t>
      </w:r>
      <w:r>
        <w:rPr>
          <w:rStyle w:val="Strong"/>
          <w:b w:val="0"/>
          <w:bCs w:val="0"/>
        </w:rPr>
        <w:t xml:space="preserve">A Survey of RISC Processors and Computers of the Mid 1980s,” </w:t>
      </w:r>
      <w:r>
        <w:rPr>
          <w:rStyle w:val="Strong"/>
          <w:b w:val="0"/>
          <w:bCs w:val="0"/>
        </w:rPr>
        <w:tab/>
      </w:r>
      <w:proofErr w:type="spellStart"/>
      <w:r>
        <w:rPr>
          <w:rStyle w:val="Strong"/>
          <w:b w:val="0"/>
          <w:bCs w:val="0"/>
        </w:rPr>
        <w:t>Gimarc</w:t>
      </w:r>
      <w:proofErr w:type="spellEnd"/>
      <w:r>
        <w:rPr>
          <w:rStyle w:val="Strong"/>
          <w:b w:val="0"/>
          <w:bCs w:val="0"/>
        </w:rPr>
        <w:t xml:space="preserve">, C., </w:t>
      </w:r>
      <w:proofErr w:type="spellStart"/>
      <w:r>
        <w:rPr>
          <w:rStyle w:val="Strong"/>
          <w:b w:val="0"/>
          <w:bCs w:val="0"/>
        </w:rPr>
        <w:t>Milutinovic</w:t>
      </w:r>
      <w:proofErr w:type="spellEnd"/>
      <w:r>
        <w:rPr>
          <w:rStyle w:val="Strong"/>
          <w:b w:val="0"/>
          <w:bCs w:val="0"/>
        </w:rPr>
        <w:t>, V.,</w:t>
      </w:r>
      <w:proofErr w:type="gramEnd"/>
      <w:r>
        <w:rPr>
          <w:rStyle w:val="Strong"/>
          <w:b w:val="0"/>
          <w:bCs w:val="0"/>
        </w:rPr>
        <w:t xml:space="preserve"> </w:t>
      </w:r>
    </w:p>
    <w:p w:rsidR="00A87ED6" w:rsidRDefault="00B03E89">
      <w:pPr>
        <w:rPr>
          <w:rStyle w:val="Strong"/>
          <w:b w:val="0"/>
          <w:bCs w:val="0"/>
        </w:rPr>
      </w:pPr>
      <w:r>
        <w:rPr>
          <w:rStyle w:val="Strong"/>
          <w:b w:val="0"/>
          <w:bCs w:val="0"/>
        </w:rPr>
        <w:tab/>
        <w:t xml:space="preserve">IEEE Computer, 1987.  </w:t>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t>(#41)</w:t>
      </w:r>
    </w:p>
    <w:p w:rsidR="00A87ED6" w:rsidRDefault="00B03E89">
      <w:pPr>
        <w:rPr>
          <w:rStyle w:val="Strong"/>
          <w:b w:val="0"/>
          <w:bCs w:val="0"/>
        </w:rPr>
      </w:pPr>
      <w:r>
        <w:rPr>
          <w:rStyle w:val="Strong"/>
          <w:b w:val="0"/>
          <w:bCs w:val="0"/>
        </w:rPr>
        <w:tab/>
      </w:r>
    </w:p>
    <w:p w:rsidR="00A87ED6" w:rsidRDefault="00B03E89">
      <w:pPr>
        <w:rPr>
          <w:rStyle w:val="Strong"/>
          <w:b w:val="0"/>
          <w:bCs w:val="0"/>
        </w:rPr>
      </w:pPr>
      <w:r>
        <w:rPr>
          <w:rStyle w:val="Strong"/>
          <w:b w:val="0"/>
          <w:bCs w:val="0"/>
        </w:rPr>
        <w:tab/>
        <w:t xml:space="preserve">[Antognetti1991], “Neural </w:t>
      </w:r>
      <w:r w:rsidR="00D776A2">
        <w:rPr>
          <w:rStyle w:val="Strong"/>
          <w:b w:val="0"/>
          <w:bCs w:val="0"/>
        </w:rPr>
        <w:t>N</w:t>
      </w:r>
      <w:r>
        <w:rPr>
          <w:rStyle w:val="Strong"/>
          <w:b w:val="0"/>
          <w:bCs w:val="0"/>
        </w:rPr>
        <w:t xml:space="preserve">etworks: </w:t>
      </w:r>
      <w:r w:rsidR="00D776A2">
        <w:rPr>
          <w:rStyle w:val="Strong"/>
          <w:b w:val="0"/>
          <w:bCs w:val="0"/>
        </w:rPr>
        <w:t>C</w:t>
      </w:r>
      <w:r>
        <w:rPr>
          <w:rStyle w:val="Strong"/>
          <w:b w:val="0"/>
          <w:bCs w:val="0"/>
        </w:rPr>
        <w:t xml:space="preserve">oncepts, </w:t>
      </w:r>
      <w:r w:rsidR="00D776A2">
        <w:rPr>
          <w:rStyle w:val="Strong"/>
          <w:b w:val="0"/>
          <w:bCs w:val="0"/>
        </w:rPr>
        <w:t>A</w:t>
      </w:r>
      <w:r>
        <w:rPr>
          <w:rStyle w:val="Strong"/>
          <w:b w:val="0"/>
          <w:bCs w:val="0"/>
        </w:rPr>
        <w:t xml:space="preserve">pplications, and  </w:t>
      </w:r>
      <w:r>
        <w:rPr>
          <w:rStyle w:val="Strong"/>
          <w:b w:val="0"/>
          <w:bCs w:val="0"/>
        </w:rPr>
        <w:tab/>
      </w:r>
      <w:r w:rsidR="00D776A2">
        <w:rPr>
          <w:rStyle w:val="Strong"/>
          <w:b w:val="0"/>
          <w:bCs w:val="0"/>
        </w:rPr>
        <w:t>I</w:t>
      </w:r>
      <w:r>
        <w:rPr>
          <w:rStyle w:val="Strong"/>
          <w:b w:val="0"/>
          <w:bCs w:val="0"/>
        </w:rPr>
        <w:t xml:space="preserve">mplementations,” </w:t>
      </w:r>
    </w:p>
    <w:p w:rsidR="00A87ED6" w:rsidRDefault="00B03E89">
      <w:pPr>
        <w:rPr>
          <w:rStyle w:val="Strong"/>
          <w:b w:val="0"/>
          <w:bCs w:val="0"/>
        </w:rPr>
      </w:pPr>
      <w:r>
        <w:rPr>
          <w:rStyle w:val="Strong"/>
          <w:b w:val="0"/>
          <w:bCs w:val="0"/>
        </w:rPr>
        <w:tab/>
      </w:r>
      <w:proofErr w:type="spellStart"/>
      <w:r>
        <w:rPr>
          <w:rStyle w:val="Strong"/>
          <w:b w:val="0"/>
          <w:bCs w:val="0"/>
        </w:rPr>
        <w:t>Antognetti</w:t>
      </w:r>
      <w:proofErr w:type="spellEnd"/>
      <w:r>
        <w:rPr>
          <w:rStyle w:val="Strong"/>
          <w:b w:val="0"/>
          <w:bCs w:val="0"/>
        </w:rPr>
        <w:t>, P.</w:t>
      </w:r>
      <w:proofErr w:type="gramStart"/>
      <w:r>
        <w:rPr>
          <w:rStyle w:val="Strong"/>
          <w:b w:val="0"/>
          <w:bCs w:val="0"/>
        </w:rPr>
        <w:t xml:space="preserve">,  </w:t>
      </w:r>
      <w:proofErr w:type="spellStart"/>
      <w:r>
        <w:rPr>
          <w:rStyle w:val="Strong"/>
          <w:b w:val="0"/>
          <w:bCs w:val="0"/>
        </w:rPr>
        <w:t>Milutinovic</w:t>
      </w:r>
      <w:proofErr w:type="spellEnd"/>
      <w:proofErr w:type="gramEnd"/>
      <w:r>
        <w:rPr>
          <w:rStyle w:val="Strong"/>
          <w:b w:val="0"/>
          <w:bCs w:val="0"/>
        </w:rPr>
        <w:t xml:space="preserve">, V., </w:t>
      </w:r>
    </w:p>
    <w:p w:rsidR="00A87ED6" w:rsidRDefault="00B03E89">
      <w:pPr>
        <w:rPr>
          <w:rStyle w:val="Strong"/>
          <w:b w:val="0"/>
          <w:bCs w:val="0"/>
        </w:rPr>
      </w:pPr>
      <w:r>
        <w:rPr>
          <w:rStyle w:val="Strong"/>
          <w:b w:val="0"/>
          <w:bCs w:val="0"/>
        </w:rPr>
        <w:tab/>
      </w:r>
      <w:proofErr w:type="gramStart"/>
      <w:r>
        <w:rPr>
          <w:rStyle w:val="Strong"/>
          <w:b w:val="0"/>
          <w:bCs w:val="0"/>
        </w:rPr>
        <w:t>Prentice Hall, 1991.</w:t>
      </w:r>
      <w:proofErr w:type="gramEnd"/>
      <w:r>
        <w:rPr>
          <w:rStyle w:val="Strong"/>
          <w:b w:val="0"/>
          <w:bCs w:val="0"/>
        </w:rPr>
        <w:t xml:space="preserve"> </w:t>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t>(#40)</w:t>
      </w:r>
      <w:r>
        <w:rPr>
          <w:rStyle w:val="Strong"/>
          <w:b w:val="0"/>
          <w:bCs w:val="0"/>
        </w:rPr>
        <w:tab/>
      </w:r>
    </w:p>
    <w:p w:rsidR="00A87ED6" w:rsidRDefault="00B03E89">
      <w:pPr>
        <w:rPr>
          <w:rStyle w:val="Strong"/>
          <w:b w:val="0"/>
          <w:bCs w:val="0"/>
        </w:rPr>
      </w:pPr>
      <w:r>
        <w:rPr>
          <w:rStyle w:val="Strong"/>
          <w:b w:val="0"/>
          <w:bCs w:val="0"/>
        </w:rPr>
        <w:tab/>
      </w:r>
    </w:p>
    <w:p w:rsidR="00A87ED6" w:rsidRDefault="00B03E89">
      <w:pPr>
        <w:rPr>
          <w:rStyle w:val="Strong"/>
          <w:b w:val="0"/>
          <w:bCs w:val="0"/>
        </w:rPr>
      </w:pPr>
      <w:r>
        <w:rPr>
          <w:rStyle w:val="Strong"/>
          <w:b w:val="0"/>
          <w:bCs w:val="0"/>
        </w:rPr>
        <w:tab/>
        <w:t xml:space="preserve">[Milutinovic1986], “An Introduction to </w:t>
      </w:r>
      <w:proofErr w:type="spellStart"/>
      <w:r>
        <w:rPr>
          <w:rStyle w:val="Strong"/>
          <w:b w:val="0"/>
          <w:bCs w:val="0"/>
        </w:rPr>
        <w:t>GaAs</w:t>
      </w:r>
      <w:proofErr w:type="spellEnd"/>
      <w:r>
        <w:rPr>
          <w:rStyle w:val="Strong"/>
          <w:b w:val="0"/>
          <w:bCs w:val="0"/>
        </w:rPr>
        <w:t xml:space="preserve"> Microprocessor Architecture for </w:t>
      </w:r>
      <w:r>
        <w:rPr>
          <w:rStyle w:val="Strong"/>
          <w:b w:val="0"/>
          <w:bCs w:val="0"/>
        </w:rPr>
        <w:tab/>
        <w:t xml:space="preserve">VLSI,” </w:t>
      </w:r>
    </w:p>
    <w:p w:rsidR="00A87ED6" w:rsidRDefault="00B03E89">
      <w:pPr>
        <w:rPr>
          <w:rStyle w:val="Strong"/>
          <w:b w:val="0"/>
          <w:bCs w:val="0"/>
        </w:rPr>
      </w:pPr>
      <w:r>
        <w:rPr>
          <w:rStyle w:val="Strong"/>
          <w:b w:val="0"/>
          <w:bCs w:val="0"/>
        </w:rPr>
        <w:tab/>
      </w:r>
      <w:proofErr w:type="spellStart"/>
      <w:proofErr w:type="gramStart"/>
      <w:r>
        <w:rPr>
          <w:rStyle w:val="Strong"/>
          <w:b w:val="0"/>
          <w:bCs w:val="0"/>
        </w:rPr>
        <w:t>Milutinovic</w:t>
      </w:r>
      <w:proofErr w:type="spellEnd"/>
      <w:r>
        <w:rPr>
          <w:rStyle w:val="Strong"/>
          <w:b w:val="0"/>
          <w:bCs w:val="0"/>
        </w:rPr>
        <w:t xml:space="preserve">, V., </w:t>
      </w:r>
      <w:proofErr w:type="spellStart"/>
      <w:r>
        <w:rPr>
          <w:rStyle w:val="Strong"/>
          <w:b w:val="0"/>
          <w:bCs w:val="0"/>
        </w:rPr>
        <w:t>Fura</w:t>
      </w:r>
      <w:proofErr w:type="spellEnd"/>
      <w:r>
        <w:rPr>
          <w:rStyle w:val="Strong"/>
          <w:b w:val="0"/>
          <w:bCs w:val="0"/>
        </w:rPr>
        <w:t xml:space="preserve">, D., </w:t>
      </w:r>
      <w:proofErr w:type="spellStart"/>
      <w:r>
        <w:rPr>
          <w:rStyle w:val="Strong"/>
          <w:b w:val="0"/>
          <w:bCs w:val="0"/>
        </w:rPr>
        <w:t>Helbig</w:t>
      </w:r>
      <w:proofErr w:type="spellEnd"/>
      <w:r>
        <w:rPr>
          <w:rStyle w:val="Strong"/>
          <w:b w:val="0"/>
          <w:bCs w:val="0"/>
        </w:rPr>
        <w:t>, W.,</w:t>
      </w:r>
      <w:proofErr w:type="gramEnd"/>
      <w:r>
        <w:rPr>
          <w:rStyle w:val="Strong"/>
          <w:b w:val="0"/>
          <w:bCs w:val="0"/>
        </w:rPr>
        <w:t xml:space="preserve"> </w:t>
      </w:r>
    </w:p>
    <w:p w:rsidR="00A87ED6" w:rsidRDefault="00B03E89">
      <w:pPr>
        <w:rPr>
          <w:rStyle w:val="Strong"/>
          <w:b w:val="0"/>
          <w:bCs w:val="0"/>
        </w:rPr>
      </w:pPr>
      <w:r>
        <w:rPr>
          <w:rStyle w:val="Strong"/>
          <w:b w:val="0"/>
          <w:bCs w:val="0"/>
        </w:rPr>
        <w:tab/>
        <w:t xml:space="preserve">IEEE Computer, 1986. </w:t>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t>(#40)</w:t>
      </w:r>
    </w:p>
    <w:p w:rsidR="00A87ED6" w:rsidRDefault="00B03E89">
      <w:pPr>
        <w:rPr>
          <w:rStyle w:val="Strong"/>
          <w:b w:val="0"/>
          <w:bCs w:val="0"/>
        </w:rPr>
      </w:pPr>
      <w:r>
        <w:rPr>
          <w:rStyle w:val="Strong"/>
          <w:b w:val="0"/>
          <w:bCs w:val="0"/>
        </w:rPr>
        <w:tab/>
      </w:r>
    </w:p>
    <w:p w:rsidR="00A87ED6" w:rsidRDefault="00B03E89">
      <w:pPr>
        <w:rPr>
          <w:rStyle w:val="Strong"/>
          <w:b w:val="0"/>
          <w:bCs w:val="0"/>
        </w:rPr>
      </w:pPr>
      <w:r>
        <w:rPr>
          <w:rStyle w:val="Strong"/>
          <w:b w:val="0"/>
          <w:bCs w:val="0"/>
        </w:rPr>
        <w:tab/>
        <w:t xml:space="preserve">[Jovanovic1999], “An </w:t>
      </w:r>
      <w:r w:rsidR="00D776A2">
        <w:rPr>
          <w:rStyle w:val="Strong"/>
          <w:b w:val="0"/>
          <w:bCs w:val="0"/>
        </w:rPr>
        <w:t>O</w:t>
      </w:r>
      <w:r>
        <w:rPr>
          <w:rStyle w:val="Strong"/>
          <w:b w:val="0"/>
          <w:bCs w:val="0"/>
        </w:rPr>
        <w:t xml:space="preserve">verview of </w:t>
      </w:r>
      <w:r w:rsidR="00D776A2">
        <w:rPr>
          <w:rStyle w:val="Strong"/>
          <w:b w:val="0"/>
          <w:bCs w:val="0"/>
        </w:rPr>
        <w:t>R</w:t>
      </w:r>
      <w:r>
        <w:rPr>
          <w:rStyle w:val="Strong"/>
          <w:b w:val="0"/>
          <w:bCs w:val="0"/>
        </w:rPr>
        <w:t xml:space="preserve">eflective </w:t>
      </w:r>
      <w:r w:rsidR="00D776A2">
        <w:rPr>
          <w:rStyle w:val="Strong"/>
          <w:b w:val="0"/>
          <w:bCs w:val="0"/>
        </w:rPr>
        <w:t>M</w:t>
      </w:r>
      <w:r>
        <w:rPr>
          <w:rStyle w:val="Strong"/>
          <w:b w:val="0"/>
          <w:bCs w:val="0"/>
        </w:rPr>
        <w:t xml:space="preserve">emory </w:t>
      </w:r>
      <w:r w:rsidR="00D776A2">
        <w:rPr>
          <w:rStyle w:val="Strong"/>
          <w:b w:val="0"/>
          <w:bCs w:val="0"/>
        </w:rPr>
        <w:t>S</w:t>
      </w:r>
      <w:r>
        <w:rPr>
          <w:rStyle w:val="Strong"/>
          <w:b w:val="0"/>
          <w:bCs w:val="0"/>
        </w:rPr>
        <w:t xml:space="preserve">ystems,” </w:t>
      </w:r>
    </w:p>
    <w:p w:rsidR="00A87ED6" w:rsidRDefault="00B03E89">
      <w:pPr>
        <w:rPr>
          <w:rStyle w:val="Strong"/>
          <w:b w:val="0"/>
          <w:bCs w:val="0"/>
        </w:rPr>
      </w:pPr>
      <w:r>
        <w:rPr>
          <w:rStyle w:val="Strong"/>
          <w:b w:val="0"/>
          <w:bCs w:val="0"/>
        </w:rPr>
        <w:tab/>
      </w:r>
      <w:proofErr w:type="spellStart"/>
      <w:proofErr w:type="gramStart"/>
      <w:r>
        <w:rPr>
          <w:rStyle w:val="Strong"/>
          <w:b w:val="0"/>
          <w:bCs w:val="0"/>
        </w:rPr>
        <w:t>Jovanovic</w:t>
      </w:r>
      <w:proofErr w:type="spellEnd"/>
      <w:r>
        <w:rPr>
          <w:rStyle w:val="Strong"/>
          <w:b w:val="0"/>
          <w:bCs w:val="0"/>
        </w:rPr>
        <w:t xml:space="preserve">, M., </w:t>
      </w:r>
      <w:proofErr w:type="spellStart"/>
      <w:r>
        <w:rPr>
          <w:rStyle w:val="Strong"/>
          <w:b w:val="0"/>
          <w:bCs w:val="0"/>
        </w:rPr>
        <w:t>Milutinovic</w:t>
      </w:r>
      <w:proofErr w:type="spellEnd"/>
      <w:r>
        <w:rPr>
          <w:rStyle w:val="Strong"/>
          <w:b w:val="0"/>
          <w:bCs w:val="0"/>
        </w:rPr>
        <w:t>, V.,</w:t>
      </w:r>
      <w:proofErr w:type="gramEnd"/>
      <w:r>
        <w:rPr>
          <w:rStyle w:val="Strong"/>
          <w:b w:val="0"/>
          <w:bCs w:val="0"/>
        </w:rPr>
        <w:t xml:space="preserve"> </w:t>
      </w:r>
    </w:p>
    <w:p w:rsidR="00A87ED6" w:rsidRDefault="00B03E89">
      <w:pPr>
        <w:rPr>
          <w:rStyle w:val="Strong"/>
          <w:b w:val="0"/>
          <w:bCs w:val="0"/>
        </w:rPr>
      </w:pPr>
      <w:r>
        <w:rPr>
          <w:rStyle w:val="Strong"/>
          <w:b w:val="0"/>
          <w:bCs w:val="0"/>
        </w:rPr>
        <w:tab/>
      </w:r>
      <w:proofErr w:type="gramStart"/>
      <w:r>
        <w:rPr>
          <w:rStyle w:val="Strong"/>
          <w:b w:val="0"/>
          <w:bCs w:val="0"/>
        </w:rPr>
        <w:t>IEEE Parallel Processing, 1999.</w:t>
      </w:r>
      <w:proofErr w:type="gramEnd"/>
      <w:r>
        <w:rPr>
          <w:rStyle w:val="Strong"/>
          <w:b w:val="0"/>
          <w:bCs w:val="0"/>
        </w:rPr>
        <w:t xml:space="preserve"> </w:t>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t>(#29)</w:t>
      </w:r>
    </w:p>
    <w:p w:rsidR="00A87ED6" w:rsidRPr="008A4B77" w:rsidRDefault="00B03E89">
      <w:pPr>
        <w:pageBreakBefore/>
        <w:jc w:val="center"/>
        <w:rPr>
          <w:b/>
        </w:rPr>
      </w:pPr>
      <w:r w:rsidRPr="008A4B77">
        <w:rPr>
          <w:b/>
        </w:rPr>
        <w:lastRenderedPageBreak/>
        <w:t>7.4. Past Papers of Importance for the Presented Methodology</w:t>
      </w:r>
    </w:p>
    <w:p w:rsidR="00A87ED6" w:rsidRDefault="00A87ED6">
      <w:pPr>
        <w:jc w:val="center"/>
      </w:pPr>
    </w:p>
    <w:p w:rsidR="00A87ED6" w:rsidRDefault="00B03E89">
      <w:pPr>
        <w:rPr>
          <w:rStyle w:val="Strong"/>
          <w:b w:val="0"/>
          <w:bCs w:val="0"/>
        </w:rPr>
      </w:pPr>
      <w:r>
        <w:rPr>
          <w:rStyle w:val="Strong"/>
          <w:b w:val="0"/>
          <w:bCs w:val="0"/>
        </w:rPr>
        <w:tab/>
        <w:t xml:space="preserve">[Horvat2000], “Mobile agents and Java mobile </w:t>
      </w:r>
      <w:proofErr w:type="gramStart"/>
      <w:r>
        <w:rPr>
          <w:rStyle w:val="Strong"/>
          <w:b w:val="0"/>
          <w:bCs w:val="0"/>
        </w:rPr>
        <w:t>agents</w:t>
      </w:r>
      <w:proofErr w:type="gramEnd"/>
      <w:r>
        <w:rPr>
          <w:rStyle w:val="Strong"/>
          <w:b w:val="0"/>
          <w:bCs w:val="0"/>
        </w:rPr>
        <w:t xml:space="preserve"> toolkits,”  </w:t>
      </w:r>
    </w:p>
    <w:p w:rsidR="00A87ED6" w:rsidRDefault="00B03E89">
      <w:pPr>
        <w:rPr>
          <w:rStyle w:val="Strong"/>
          <w:b w:val="0"/>
          <w:bCs w:val="0"/>
        </w:rPr>
      </w:pPr>
      <w:r>
        <w:rPr>
          <w:rStyle w:val="Strong"/>
          <w:b w:val="0"/>
          <w:bCs w:val="0"/>
        </w:rPr>
        <w:tab/>
      </w:r>
      <w:proofErr w:type="spellStart"/>
      <w:r>
        <w:rPr>
          <w:rStyle w:val="Strong"/>
          <w:b w:val="0"/>
          <w:bCs w:val="0"/>
        </w:rPr>
        <w:t>Horvat</w:t>
      </w:r>
      <w:proofErr w:type="spellEnd"/>
      <w:r>
        <w:rPr>
          <w:rStyle w:val="Strong"/>
          <w:b w:val="0"/>
          <w:bCs w:val="0"/>
        </w:rPr>
        <w:t xml:space="preserve">, D., </w:t>
      </w:r>
      <w:proofErr w:type="spellStart"/>
      <w:r>
        <w:rPr>
          <w:rStyle w:val="Strong"/>
          <w:b w:val="0"/>
          <w:bCs w:val="0"/>
        </w:rPr>
        <w:t>Cvetkovic</w:t>
      </w:r>
      <w:proofErr w:type="spellEnd"/>
      <w:r>
        <w:rPr>
          <w:rStyle w:val="Strong"/>
          <w:b w:val="0"/>
          <w:bCs w:val="0"/>
        </w:rPr>
        <w:t xml:space="preserve">, D., </w:t>
      </w:r>
      <w:proofErr w:type="spellStart"/>
      <w:r>
        <w:rPr>
          <w:rStyle w:val="Strong"/>
          <w:b w:val="0"/>
          <w:bCs w:val="0"/>
        </w:rPr>
        <w:t>Milutinovic</w:t>
      </w:r>
      <w:proofErr w:type="spellEnd"/>
      <w:r>
        <w:rPr>
          <w:rStyle w:val="Strong"/>
          <w:b w:val="0"/>
          <w:bCs w:val="0"/>
        </w:rPr>
        <w:t xml:space="preserve">, V., </w:t>
      </w:r>
      <w:proofErr w:type="spellStart"/>
      <w:r>
        <w:rPr>
          <w:rStyle w:val="Strong"/>
          <w:b w:val="0"/>
          <w:bCs w:val="0"/>
        </w:rPr>
        <w:t>Kocovic</w:t>
      </w:r>
      <w:proofErr w:type="spellEnd"/>
      <w:r>
        <w:rPr>
          <w:rStyle w:val="Strong"/>
          <w:b w:val="0"/>
          <w:bCs w:val="0"/>
        </w:rPr>
        <w:t xml:space="preserve">, P., </w:t>
      </w:r>
      <w:proofErr w:type="spellStart"/>
      <w:r>
        <w:rPr>
          <w:rStyle w:val="Strong"/>
          <w:b w:val="0"/>
          <w:bCs w:val="0"/>
        </w:rPr>
        <w:t>Kovacevic</w:t>
      </w:r>
      <w:proofErr w:type="spellEnd"/>
      <w:r>
        <w:rPr>
          <w:rStyle w:val="Strong"/>
          <w:b w:val="0"/>
          <w:bCs w:val="0"/>
        </w:rPr>
        <w:t xml:space="preserve">, V., </w:t>
      </w:r>
      <w:r>
        <w:rPr>
          <w:rStyle w:val="Strong"/>
          <w:b w:val="0"/>
          <w:bCs w:val="0"/>
        </w:rPr>
        <w:tab/>
        <w:t>IEEE/ACM HICSS-2000.</w:t>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t>(#28)</w:t>
      </w:r>
    </w:p>
    <w:p w:rsidR="00A87ED6" w:rsidRDefault="00B03E89">
      <w:pPr>
        <w:rPr>
          <w:rStyle w:val="Strong"/>
          <w:b w:val="0"/>
          <w:bCs w:val="0"/>
        </w:rPr>
      </w:pPr>
      <w:r>
        <w:rPr>
          <w:rStyle w:val="Strong"/>
          <w:b w:val="0"/>
          <w:bCs w:val="0"/>
        </w:rPr>
        <w:tab/>
      </w:r>
    </w:p>
    <w:p w:rsidR="00A87ED6" w:rsidRDefault="00B03E89">
      <w:pPr>
        <w:rPr>
          <w:rStyle w:val="Strong"/>
          <w:b w:val="0"/>
          <w:bCs w:val="0"/>
          <w:color w:val="000000"/>
        </w:rPr>
      </w:pPr>
      <w:r>
        <w:rPr>
          <w:rStyle w:val="Strong"/>
          <w:b w:val="0"/>
          <w:bCs w:val="0"/>
        </w:rPr>
        <w:tab/>
        <w:t xml:space="preserve">[Milenkovic2000], “Cache Injection: A Novel Technique for Tolerating </w:t>
      </w:r>
      <w:r>
        <w:rPr>
          <w:rStyle w:val="Strong"/>
          <w:b w:val="0"/>
          <w:bCs w:val="0"/>
        </w:rPr>
        <w:br/>
      </w:r>
      <w:r>
        <w:rPr>
          <w:rStyle w:val="Strong"/>
          <w:b w:val="0"/>
          <w:bCs w:val="0"/>
        </w:rPr>
        <w:tab/>
        <w:t>Memory Latency in Bus-Based SMPs, “</w:t>
      </w:r>
      <w:r>
        <w:rPr>
          <w:rStyle w:val="Strong"/>
          <w:b w:val="0"/>
          <w:bCs w:val="0"/>
          <w:color w:val="000000"/>
        </w:rPr>
        <w:t xml:space="preserve"> </w:t>
      </w:r>
    </w:p>
    <w:p w:rsidR="00A87ED6" w:rsidRDefault="00B03E89">
      <w:pPr>
        <w:rPr>
          <w:rStyle w:val="Strong"/>
          <w:b w:val="0"/>
          <w:bCs w:val="0"/>
          <w:color w:val="000000"/>
        </w:rPr>
      </w:pPr>
      <w:r>
        <w:rPr>
          <w:rStyle w:val="Strong"/>
          <w:b w:val="0"/>
          <w:bCs w:val="0"/>
          <w:color w:val="000000"/>
        </w:rPr>
        <w:tab/>
      </w:r>
      <w:proofErr w:type="spellStart"/>
      <w:r>
        <w:rPr>
          <w:rStyle w:val="Strong"/>
          <w:b w:val="0"/>
          <w:bCs w:val="0"/>
          <w:color w:val="000000"/>
        </w:rPr>
        <w:t>Milenkovic</w:t>
      </w:r>
      <w:proofErr w:type="spellEnd"/>
      <w:r>
        <w:rPr>
          <w:rStyle w:val="Strong"/>
          <w:b w:val="0"/>
          <w:bCs w:val="0"/>
          <w:color w:val="000000"/>
        </w:rPr>
        <w:t xml:space="preserve">, A., </w:t>
      </w:r>
      <w:proofErr w:type="spellStart"/>
      <w:r>
        <w:rPr>
          <w:rStyle w:val="Strong"/>
          <w:b w:val="0"/>
          <w:bCs w:val="0"/>
          <w:color w:val="000000"/>
        </w:rPr>
        <w:t>Milutinovic</w:t>
      </w:r>
      <w:proofErr w:type="spellEnd"/>
      <w:r>
        <w:rPr>
          <w:rStyle w:val="Strong"/>
          <w:b w:val="0"/>
          <w:bCs w:val="0"/>
          <w:color w:val="000000"/>
        </w:rPr>
        <w:t xml:space="preserve">, V., </w:t>
      </w:r>
      <w:proofErr w:type="spellStart"/>
      <w:r>
        <w:rPr>
          <w:rStyle w:val="Strong"/>
          <w:b w:val="0"/>
          <w:bCs w:val="0"/>
          <w:color w:val="000000"/>
        </w:rPr>
        <w:t>EuroPan</w:t>
      </w:r>
      <w:proofErr w:type="spellEnd"/>
      <w:r>
        <w:rPr>
          <w:rStyle w:val="Strong"/>
          <w:b w:val="0"/>
          <w:bCs w:val="0"/>
          <w:color w:val="000000"/>
        </w:rPr>
        <w:t xml:space="preserve"> 2000. </w:t>
      </w:r>
      <w:r>
        <w:rPr>
          <w:rStyle w:val="Strong"/>
          <w:b w:val="0"/>
          <w:bCs w:val="0"/>
          <w:color w:val="000000"/>
        </w:rPr>
        <w:tab/>
      </w:r>
      <w:r>
        <w:rPr>
          <w:rStyle w:val="Strong"/>
          <w:b w:val="0"/>
          <w:bCs w:val="0"/>
          <w:color w:val="000000"/>
        </w:rPr>
        <w:tab/>
      </w:r>
      <w:r>
        <w:rPr>
          <w:rStyle w:val="Strong"/>
          <w:b w:val="0"/>
          <w:bCs w:val="0"/>
          <w:color w:val="000000"/>
        </w:rPr>
        <w:tab/>
      </w:r>
      <w:r>
        <w:rPr>
          <w:rStyle w:val="Strong"/>
          <w:b w:val="0"/>
          <w:bCs w:val="0"/>
          <w:color w:val="000000"/>
        </w:rPr>
        <w:tab/>
        <w:t xml:space="preserve">(#23) </w:t>
      </w:r>
    </w:p>
    <w:p w:rsidR="00A87ED6" w:rsidRDefault="00B03E89">
      <w:pPr>
        <w:rPr>
          <w:rStyle w:val="Strong"/>
          <w:b w:val="0"/>
          <w:bCs w:val="0"/>
          <w:color w:val="000000"/>
        </w:rPr>
      </w:pPr>
      <w:r>
        <w:rPr>
          <w:rStyle w:val="Strong"/>
          <w:b w:val="0"/>
          <w:bCs w:val="0"/>
          <w:color w:val="000000"/>
        </w:rPr>
        <w:tab/>
      </w:r>
    </w:p>
    <w:p w:rsidR="00A87ED6" w:rsidRDefault="00B03E89">
      <w:pPr>
        <w:ind w:left="720"/>
        <w:rPr>
          <w:rStyle w:val="Strong"/>
          <w:b w:val="0"/>
          <w:bCs w:val="0"/>
          <w:color w:val="000000"/>
        </w:rPr>
      </w:pPr>
      <w:r>
        <w:rPr>
          <w:rStyle w:val="Strong"/>
          <w:b w:val="0"/>
          <w:bCs w:val="0"/>
          <w:color w:val="000000"/>
        </w:rPr>
        <w:t>[Tartalja1996]</w:t>
      </w:r>
      <w:proofErr w:type="gramStart"/>
      <w:r>
        <w:rPr>
          <w:rStyle w:val="Strong"/>
          <w:b w:val="0"/>
          <w:bCs w:val="0"/>
          <w:color w:val="000000"/>
        </w:rPr>
        <w:t>,“</w:t>
      </w:r>
      <w:proofErr w:type="gramEnd"/>
      <w:r>
        <w:rPr>
          <w:rStyle w:val="Strong"/>
          <w:b w:val="0"/>
          <w:bCs w:val="0"/>
          <w:color w:val="000000"/>
        </w:rPr>
        <w:t xml:space="preserve">A Survey of Software Solutions to Cache Coherence </w:t>
      </w:r>
      <w:proofErr w:type="spellStart"/>
      <w:r>
        <w:rPr>
          <w:rStyle w:val="Strong"/>
          <w:b w:val="0"/>
          <w:bCs w:val="0"/>
          <w:color w:val="000000"/>
        </w:rPr>
        <w:t>Maintenace</w:t>
      </w:r>
      <w:proofErr w:type="spellEnd"/>
      <w:r>
        <w:rPr>
          <w:rStyle w:val="Strong"/>
          <w:b w:val="0"/>
          <w:bCs w:val="0"/>
          <w:color w:val="000000"/>
        </w:rPr>
        <w:t>,”</w:t>
      </w:r>
    </w:p>
    <w:p w:rsidR="00A87ED6" w:rsidRDefault="00B03E89">
      <w:pPr>
        <w:rPr>
          <w:rStyle w:val="Strong"/>
          <w:b w:val="0"/>
          <w:bCs w:val="0"/>
          <w:color w:val="000000"/>
        </w:rPr>
      </w:pPr>
      <w:r>
        <w:rPr>
          <w:rStyle w:val="Strong"/>
          <w:b w:val="0"/>
          <w:bCs w:val="0"/>
          <w:color w:val="000000"/>
        </w:rPr>
        <w:tab/>
      </w:r>
      <w:proofErr w:type="spellStart"/>
      <w:r>
        <w:rPr>
          <w:rStyle w:val="Strong"/>
          <w:b w:val="0"/>
          <w:bCs w:val="0"/>
          <w:color w:val="000000"/>
        </w:rPr>
        <w:t>Tartalja</w:t>
      </w:r>
      <w:proofErr w:type="spellEnd"/>
      <w:r>
        <w:rPr>
          <w:rStyle w:val="Strong"/>
          <w:b w:val="0"/>
          <w:bCs w:val="0"/>
          <w:color w:val="000000"/>
        </w:rPr>
        <w:t xml:space="preserve">, I., </w:t>
      </w:r>
      <w:proofErr w:type="spellStart"/>
      <w:r>
        <w:rPr>
          <w:rStyle w:val="Strong"/>
          <w:b w:val="0"/>
          <w:bCs w:val="0"/>
          <w:color w:val="000000"/>
        </w:rPr>
        <w:t>Milutinovic</w:t>
      </w:r>
      <w:proofErr w:type="spellEnd"/>
      <w:r>
        <w:rPr>
          <w:rStyle w:val="Strong"/>
          <w:b w:val="0"/>
          <w:bCs w:val="0"/>
          <w:color w:val="000000"/>
        </w:rPr>
        <w:t xml:space="preserve">, V., </w:t>
      </w:r>
    </w:p>
    <w:p w:rsidR="00A87ED6" w:rsidRDefault="00B03E89">
      <w:pPr>
        <w:rPr>
          <w:rStyle w:val="Strong"/>
          <w:b w:val="0"/>
          <w:bCs w:val="0"/>
          <w:color w:val="000000"/>
        </w:rPr>
      </w:pPr>
      <w:r>
        <w:rPr>
          <w:rStyle w:val="Strong"/>
          <w:b w:val="0"/>
          <w:bCs w:val="0"/>
          <w:color w:val="000000"/>
        </w:rPr>
        <w:tab/>
        <w:t xml:space="preserve">IEEE Software, 1996. </w:t>
      </w:r>
      <w:r>
        <w:rPr>
          <w:rStyle w:val="Strong"/>
          <w:b w:val="0"/>
          <w:bCs w:val="0"/>
          <w:color w:val="000000"/>
        </w:rPr>
        <w:tab/>
      </w:r>
      <w:r>
        <w:rPr>
          <w:rStyle w:val="Strong"/>
          <w:b w:val="0"/>
          <w:bCs w:val="0"/>
          <w:color w:val="000000"/>
        </w:rPr>
        <w:tab/>
      </w:r>
      <w:r>
        <w:rPr>
          <w:rStyle w:val="Strong"/>
          <w:b w:val="0"/>
          <w:bCs w:val="0"/>
          <w:color w:val="000000"/>
        </w:rPr>
        <w:tab/>
      </w:r>
      <w:r>
        <w:rPr>
          <w:rStyle w:val="Strong"/>
          <w:b w:val="0"/>
          <w:bCs w:val="0"/>
          <w:color w:val="000000"/>
        </w:rPr>
        <w:tab/>
      </w:r>
      <w:r>
        <w:rPr>
          <w:rStyle w:val="Strong"/>
          <w:b w:val="0"/>
          <w:bCs w:val="0"/>
          <w:color w:val="000000"/>
        </w:rPr>
        <w:tab/>
      </w:r>
      <w:r>
        <w:rPr>
          <w:rStyle w:val="Strong"/>
          <w:b w:val="0"/>
          <w:bCs w:val="0"/>
          <w:color w:val="000000"/>
        </w:rPr>
        <w:tab/>
      </w:r>
      <w:r>
        <w:rPr>
          <w:rStyle w:val="Strong"/>
          <w:b w:val="0"/>
          <w:bCs w:val="0"/>
          <w:color w:val="000000"/>
        </w:rPr>
        <w:tab/>
        <w:t>(#4)</w:t>
      </w:r>
    </w:p>
    <w:p w:rsidR="00A87ED6" w:rsidRDefault="00A87ED6"/>
    <w:p w:rsidR="00157FC7" w:rsidRDefault="00157FC7">
      <w:pPr>
        <w:suppressAutoHyphens w:val="0"/>
      </w:pPr>
      <w:r>
        <w:br w:type="page"/>
      </w:r>
    </w:p>
    <w:p w:rsidR="00A317A1" w:rsidRPr="00A317A1" w:rsidRDefault="00157FC7">
      <w:pPr>
        <w:rPr>
          <w:sz w:val="18"/>
          <w:szCs w:val="18"/>
        </w:rPr>
      </w:pPr>
      <w:r>
        <w:rPr>
          <w:sz w:val="48"/>
          <w:szCs w:val="48"/>
        </w:rPr>
        <w:lastRenderedPageBreak/>
        <w:t xml:space="preserve">9. </w:t>
      </w:r>
      <w:r w:rsidRPr="00157FC7">
        <w:rPr>
          <w:sz w:val="48"/>
          <w:szCs w:val="48"/>
        </w:rPr>
        <w:t>Appendix</w:t>
      </w:r>
      <w:r>
        <w:br/>
      </w:r>
      <w:r>
        <w:br/>
      </w:r>
      <w:r w:rsidRPr="00157FC7">
        <w:rPr>
          <w:sz w:val="20"/>
          <w:szCs w:val="20"/>
        </w:rPr>
        <w:t>One possible research plan based on the methodology presented in this paper is elaborated here, week by week (between two logical weeks,</w:t>
      </w:r>
      <w:r>
        <w:rPr>
          <w:sz w:val="20"/>
          <w:szCs w:val="20"/>
        </w:rPr>
        <w:t xml:space="preserve"> </w:t>
      </w:r>
      <w:r w:rsidRPr="00157FC7">
        <w:rPr>
          <w:sz w:val="20"/>
          <w:szCs w:val="20"/>
        </w:rPr>
        <w:t>one can have one or more physical weeks)</w:t>
      </w:r>
      <w:proofErr w:type="gramStart"/>
      <w:r w:rsidRPr="00157FC7">
        <w:rPr>
          <w:sz w:val="20"/>
          <w:szCs w:val="20"/>
        </w:rPr>
        <w:t>:</w:t>
      </w:r>
      <w:proofErr w:type="gramEnd"/>
      <w:r w:rsidRPr="00157FC7">
        <w:rPr>
          <w:sz w:val="20"/>
          <w:szCs w:val="20"/>
        </w:rPr>
        <w:br/>
      </w:r>
      <w:r>
        <w:br/>
      </w:r>
      <w:r w:rsidRPr="00157FC7">
        <w:rPr>
          <w:b/>
        </w:rPr>
        <w:t>SURVEY PAPER:</w:t>
      </w:r>
      <w:r w:rsidRPr="00157FC7">
        <w:rPr>
          <w:b/>
        </w:rPr>
        <w:br/>
      </w:r>
      <w:r w:rsidRPr="00157FC7">
        <w:rPr>
          <w:sz w:val="20"/>
          <w:szCs w:val="20"/>
        </w:rPr>
        <w:br/>
        <w:t xml:space="preserve">1. </w:t>
      </w:r>
      <w:r w:rsidRPr="00A317A1">
        <w:rPr>
          <w:sz w:val="18"/>
          <w:szCs w:val="18"/>
        </w:rPr>
        <w:t>Read about the general subject, to worm up.</w:t>
      </w:r>
      <w:r w:rsidRPr="00A317A1">
        <w:rPr>
          <w:sz w:val="18"/>
          <w:szCs w:val="18"/>
        </w:rPr>
        <w:br/>
      </w:r>
      <w:r w:rsidRPr="00A317A1">
        <w:rPr>
          <w:sz w:val="18"/>
          <w:szCs w:val="18"/>
        </w:rPr>
        <w:br/>
        <w:t>2. Collect 20 to 40 papers,</w:t>
      </w:r>
      <w:r w:rsidRPr="00A317A1">
        <w:rPr>
          <w:sz w:val="18"/>
          <w:szCs w:val="18"/>
        </w:rPr>
        <w:br/>
        <w:t xml:space="preserve">  </w:t>
      </w:r>
      <w:r w:rsidR="00D776A2" w:rsidRPr="00A317A1">
        <w:rPr>
          <w:sz w:val="18"/>
          <w:szCs w:val="18"/>
        </w:rPr>
        <w:t xml:space="preserve">  </w:t>
      </w:r>
      <w:r w:rsidRPr="00A317A1">
        <w:rPr>
          <w:sz w:val="18"/>
          <w:szCs w:val="18"/>
        </w:rPr>
        <w:t>on various approaches from the open literature.</w:t>
      </w:r>
      <w:r w:rsidRPr="00A317A1">
        <w:rPr>
          <w:sz w:val="18"/>
          <w:szCs w:val="18"/>
        </w:rPr>
        <w:br/>
      </w:r>
      <w:r w:rsidRPr="00A317A1">
        <w:rPr>
          <w:sz w:val="18"/>
          <w:szCs w:val="18"/>
        </w:rPr>
        <w:br/>
        <w:t>3. For each example (covered by one or more papers),</w:t>
      </w:r>
      <w:r w:rsidRPr="00A317A1">
        <w:rPr>
          <w:sz w:val="18"/>
          <w:szCs w:val="18"/>
        </w:rPr>
        <w:br/>
      </w:r>
      <w:r w:rsidR="00D776A2" w:rsidRPr="00A317A1">
        <w:rPr>
          <w:sz w:val="18"/>
          <w:szCs w:val="18"/>
        </w:rPr>
        <w:t xml:space="preserve">  </w:t>
      </w:r>
      <w:r w:rsidRPr="00A317A1">
        <w:rPr>
          <w:sz w:val="18"/>
          <w:szCs w:val="18"/>
        </w:rPr>
        <w:t>  write the main 7 sentences, as explained in th</w:t>
      </w:r>
      <w:r w:rsidR="00D776A2" w:rsidRPr="00A317A1">
        <w:rPr>
          <w:sz w:val="18"/>
          <w:szCs w:val="18"/>
        </w:rPr>
        <w:t>is</w:t>
      </w:r>
      <w:r w:rsidRPr="00A317A1">
        <w:rPr>
          <w:sz w:val="18"/>
          <w:szCs w:val="18"/>
        </w:rPr>
        <w:t xml:space="preserve"> paper.</w:t>
      </w:r>
      <w:r w:rsidRPr="00A317A1">
        <w:rPr>
          <w:sz w:val="18"/>
          <w:szCs w:val="18"/>
        </w:rPr>
        <w:br/>
      </w:r>
      <w:r w:rsidR="00D776A2" w:rsidRPr="00A317A1">
        <w:rPr>
          <w:sz w:val="18"/>
          <w:szCs w:val="18"/>
        </w:rPr>
        <w:t xml:space="preserve">  </w:t>
      </w:r>
      <w:r w:rsidRPr="00A317A1">
        <w:rPr>
          <w:sz w:val="18"/>
          <w:szCs w:val="18"/>
        </w:rPr>
        <w:t>  Explain wh</w:t>
      </w:r>
      <w:r w:rsidR="00D776A2" w:rsidRPr="00A317A1">
        <w:rPr>
          <w:sz w:val="18"/>
          <w:szCs w:val="18"/>
        </w:rPr>
        <w:t>y</w:t>
      </w:r>
      <w:r w:rsidRPr="00A317A1">
        <w:rPr>
          <w:sz w:val="18"/>
          <w:szCs w:val="18"/>
        </w:rPr>
        <w:t xml:space="preserve"> the chosen template enables easy comparison,</w:t>
      </w:r>
      <w:r w:rsidRPr="00A317A1">
        <w:rPr>
          <w:sz w:val="18"/>
          <w:szCs w:val="18"/>
        </w:rPr>
        <w:br/>
      </w:r>
      <w:r w:rsidR="00D776A2" w:rsidRPr="00A317A1">
        <w:rPr>
          <w:sz w:val="18"/>
          <w:szCs w:val="18"/>
        </w:rPr>
        <w:t xml:space="preserve">  </w:t>
      </w:r>
      <w:r w:rsidRPr="00A317A1">
        <w:rPr>
          <w:sz w:val="18"/>
          <w:szCs w:val="18"/>
        </w:rPr>
        <w:t>  and therefore represents a contribution to science.</w:t>
      </w:r>
      <w:r w:rsidRPr="00A317A1">
        <w:rPr>
          <w:sz w:val="18"/>
          <w:szCs w:val="18"/>
        </w:rPr>
        <w:br/>
      </w:r>
      <w:r w:rsidRPr="00A317A1">
        <w:rPr>
          <w:sz w:val="18"/>
          <w:szCs w:val="18"/>
        </w:rPr>
        <w:br/>
        <w:t>4. Decide about classification criteria generate a classification,</w:t>
      </w:r>
      <w:r w:rsidRPr="00A317A1">
        <w:rPr>
          <w:sz w:val="18"/>
          <w:szCs w:val="18"/>
        </w:rPr>
        <w:br/>
        <w:t> </w:t>
      </w:r>
      <w:r w:rsidR="00D776A2" w:rsidRPr="00A317A1">
        <w:rPr>
          <w:sz w:val="18"/>
          <w:szCs w:val="18"/>
        </w:rPr>
        <w:t xml:space="preserve">  </w:t>
      </w:r>
      <w:r w:rsidRPr="00A317A1">
        <w:rPr>
          <w:sz w:val="18"/>
          <w:szCs w:val="18"/>
        </w:rPr>
        <w:t xml:space="preserve"> sort the found examples by classes,</w:t>
      </w:r>
      <w:r w:rsidRPr="00A317A1">
        <w:rPr>
          <w:sz w:val="18"/>
          <w:szCs w:val="18"/>
        </w:rPr>
        <w:br/>
        <w:t> </w:t>
      </w:r>
      <w:r w:rsidR="00D776A2" w:rsidRPr="00A317A1">
        <w:rPr>
          <w:sz w:val="18"/>
          <w:szCs w:val="18"/>
        </w:rPr>
        <w:t xml:space="preserve">  </w:t>
      </w:r>
      <w:r w:rsidRPr="00A317A1">
        <w:rPr>
          <w:sz w:val="18"/>
          <w:szCs w:val="18"/>
        </w:rPr>
        <w:t xml:space="preserve"> and form Figure #1, as explained in th</w:t>
      </w:r>
      <w:r w:rsidR="00D776A2" w:rsidRPr="00A317A1">
        <w:rPr>
          <w:sz w:val="18"/>
          <w:szCs w:val="18"/>
        </w:rPr>
        <w:t>is</w:t>
      </w:r>
      <w:r w:rsidRPr="00A317A1">
        <w:rPr>
          <w:sz w:val="18"/>
          <w:szCs w:val="18"/>
        </w:rPr>
        <w:t xml:space="preserve"> paper.</w:t>
      </w:r>
      <w:r w:rsidRPr="00A317A1">
        <w:rPr>
          <w:sz w:val="18"/>
          <w:szCs w:val="18"/>
        </w:rPr>
        <w:br/>
        <w:t> </w:t>
      </w:r>
      <w:r w:rsidR="00D776A2" w:rsidRPr="00A317A1">
        <w:rPr>
          <w:sz w:val="18"/>
          <w:szCs w:val="18"/>
        </w:rPr>
        <w:t xml:space="preserve">  </w:t>
      </w:r>
      <w:r w:rsidRPr="00A317A1">
        <w:rPr>
          <w:sz w:val="18"/>
          <w:szCs w:val="18"/>
        </w:rPr>
        <w:t xml:space="preserve"> Explain why the proposed classification represents a contribution to science.</w:t>
      </w:r>
      <w:r w:rsidRPr="00A317A1">
        <w:rPr>
          <w:sz w:val="18"/>
          <w:szCs w:val="18"/>
        </w:rPr>
        <w:br/>
      </w:r>
      <w:r w:rsidRPr="00A317A1">
        <w:rPr>
          <w:sz w:val="18"/>
          <w:szCs w:val="18"/>
        </w:rPr>
        <w:br/>
        <w:t>5. For each example, generate two figures</w:t>
      </w:r>
      <w:r w:rsidRPr="00A317A1">
        <w:rPr>
          <w:sz w:val="18"/>
          <w:szCs w:val="18"/>
        </w:rPr>
        <w:br/>
        <w:t> </w:t>
      </w:r>
      <w:r w:rsidR="00D776A2" w:rsidRPr="00A317A1">
        <w:rPr>
          <w:sz w:val="18"/>
          <w:szCs w:val="18"/>
        </w:rPr>
        <w:t xml:space="preserve">   </w:t>
      </w:r>
      <w:r w:rsidRPr="00A317A1">
        <w:rPr>
          <w:sz w:val="18"/>
          <w:szCs w:val="18"/>
        </w:rPr>
        <w:t>(for example, one block scheme o</w:t>
      </w:r>
      <w:r w:rsidR="00D776A2" w:rsidRPr="00A317A1">
        <w:rPr>
          <w:sz w:val="18"/>
          <w:szCs w:val="18"/>
        </w:rPr>
        <w:t>f</w:t>
      </w:r>
      <w:r w:rsidRPr="00A317A1">
        <w:rPr>
          <w:sz w:val="18"/>
          <w:szCs w:val="18"/>
        </w:rPr>
        <w:t xml:space="preserve"> the structure,</w:t>
      </w:r>
      <w:r w:rsidRPr="00A317A1">
        <w:rPr>
          <w:sz w:val="18"/>
          <w:szCs w:val="18"/>
        </w:rPr>
        <w:br/>
        <w:t> </w:t>
      </w:r>
      <w:r w:rsidR="00D776A2" w:rsidRPr="00A317A1">
        <w:rPr>
          <w:sz w:val="18"/>
          <w:szCs w:val="18"/>
        </w:rPr>
        <w:t xml:space="preserve">   </w:t>
      </w:r>
      <w:r w:rsidRPr="00A317A1">
        <w:rPr>
          <w:sz w:val="18"/>
          <w:szCs w:val="18"/>
        </w:rPr>
        <w:t>and one pseudo code presentation of the algorithm).</w:t>
      </w:r>
      <w:r w:rsidRPr="00A317A1">
        <w:rPr>
          <w:sz w:val="18"/>
          <w:szCs w:val="18"/>
        </w:rPr>
        <w:br/>
        <w:t> </w:t>
      </w:r>
      <w:r w:rsidR="00D776A2" w:rsidRPr="00A317A1">
        <w:rPr>
          <w:sz w:val="18"/>
          <w:szCs w:val="18"/>
        </w:rPr>
        <w:t xml:space="preserve">   </w:t>
      </w:r>
      <w:r w:rsidRPr="00A317A1">
        <w:rPr>
          <w:sz w:val="18"/>
          <w:szCs w:val="18"/>
        </w:rPr>
        <w:t>Choose the presentation form which indicates</w:t>
      </w:r>
      <w:r w:rsidRPr="00A317A1">
        <w:rPr>
          <w:sz w:val="18"/>
          <w:szCs w:val="18"/>
        </w:rPr>
        <w:br/>
        <w:t> </w:t>
      </w:r>
      <w:r w:rsidR="00D776A2" w:rsidRPr="00A317A1">
        <w:rPr>
          <w:sz w:val="18"/>
          <w:szCs w:val="18"/>
        </w:rPr>
        <w:t xml:space="preserve">   </w:t>
      </w:r>
      <w:r w:rsidRPr="00A317A1">
        <w:rPr>
          <w:sz w:val="18"/>
          <w:szCs w:val="18"/>
        </w:rPr>
        <w:t>the essence of the class that the example belongs to.</w:t>
      </w:r>
      <w:r w:rsidRPr="00A317A1">
        <w:rPr>
          <w:sz w:val="18"/>
          <w:szCs w:val="18"/>
        </w:rPr>
        <w:br/>
      </w:r>
      <w:r w:rsidRPr="00A317A1">
        <w:rPr>
          <w:sz w:val="18"/>
          <w:szCs w:val="18"/>
        </w:rPr>
        <w:br/>
        <w:t>6. If the generated classification</w:t>
      </w:r>
      <w:r w:rsidRPr="00A317A1">
        <w:rPr>
          <w:sz w:val="18"/>
          <w:szCs w:val="18"/>
        </w:rPr>
        <w:br/>
        <w:t> </w:t>
      </w:r>
      <w:r w:rsidR="00D776A2" w:rsidRPr="00A317A1">
        <w:rPr>
          <w:sz w:val="18"/>
          <w:szCs w:val="18"/>
        </w:rPr>
        <w:t xml:space="preserve">   </w:t>
      </w:r>
      <w:r w:rsidRPr="00A317A1">
        <w:rPr>
          <w:sz w:val="18"/>
          <w:szCs w:val="18"/>
        </w:rPr>
        <w:t>includes a class without examples</w:t>
      </w:r>
      <w:r w:rsidRPr="00A317A1">
        <w:rPr>
          <w:sz w:val="18"/>
          <w:szCs w:val="18"/>
        </w:rPr>
        <w:br/>
        <w:t> </w:t>
      </w:r>
      <w:r w:rsidR="00D776A2" w:rsidRPr="00A317A1">
        <w:rPr>
          <w:sz w:val="18"/>
          <w:szCs w:val="18"/>
        </w:rPr>
        <w:t xml:space="preserve">   </w:t>
      </w:r>
      <w:r w:rsidRPr="00A317A1">
        <w:rPr>
          <w:sz w:val="18"/>
          <w:szCs w:val="18"/>
        </w:rPr>
        <w:t>(which is highly desirable,</w:t>
      </w:r>
      <w:r w:rsidRPr="00A317A1">
        <w:rPr>
          <w:sz w:val="18"/>
          <w:szCs w:val="18"/>
        </w:rPr>
        <w:br/>
        <w:t> </w:t>
      </w:r>
      <w:r w:rsidR="00D776A2" w:rsidRPr="00A317A1">
        <w:rPr>
          <w:sz w:val="18"/>
          <w:szCs w:val="18"/>
        </w:rPr>
        <w:t xml:space="preserve">   </w:t>
      </w:r>
      <w:r w:rsidRPr="00A317A1">
        <w:rPr>
          <w:sz w:val="18"/>
          <w:szCs w:val="18"/>
        </w:rPr>
        <w:t>since that points to possible new research avenues),</w:t>
      </w:r>
      <w:r w:rsidRPr="00A317A1">
        <w:rPr>
          <w:sz w:val="18"/>
          <w:szCs w:val="18"/>
        </w:rPr>
        <w:br/>
        <w:t> </w:t>
      </w:r>
      <w:r w:rsidR="00D776A2" w:rsidRPr="00A317A1">
        <w:rPr>
          <w:sz w:val="18"/>
          <w:szCs w:val="18"/>
        </w:rPr>
        <w:t xml:space="preserve">   </w:t>
      </w:r>
      <w:r w:rsidRPr="00A317A1">
        <w:rPr>
          <w:sz w:val="18"/>
          <w:szCs w:val="18"/>
        </w:rPr>
        <w:t>define the research strategy of interest for those</w:t>
      </w:r>
      <w:r w:rsidRPr="00A317A1">
        <w:rPr>
          <w:sz w:val="18"/>
          <w:szCs w:val="18"/>
        </w:rPr>
        <w:br/>
        <w:t> </w:t>
      </w:r>
      <w:r w:rsidR="00D776A2" w:rsidRPr="00A317A1">
        <w:rPr>
          <w:sz w:val="18"/>
          <w:szCs w:val="18"/>
        </w:rPr>
        <w:t xml:space="preserve">   </w:t>
      </w:r>
      <w:r w:rsidRPr="00A317A1">
        <w:rPr>
          <w:sz w:val="18"/>
          <w:szCs w:val="18"/>
        </w:rPr>
        <w:t>who decide to take tha</w:t>
      </w:r>
      <w:r w:rsidR="00D776A2" w:rsidRPr="00A317A1">
        <w:rPr>
          <w:sz w:val="18"/>
          <w:szCs w:val="18"/>
        </w:rPr>
        <w:t>t avenue</w:t>
      </w:r>
      <w:r w:rsidRPr="00A317A1">
        <w:rPr>
          <w:sz w:val="18"/>
          <w:szCs w:val="18"/>
        </w:rPr>
        <w:t>.</w:t>
      </w:r>
      <w:r w:rsidRPr="00A317A1">
        <w:rPr>
          <w:sz w:val="18"/>
          <w:szCs w:val="18"/>
        </w:rPr>
        <w:br/>
        <w:t> </w:t>
      </w:r>
      <w:r w:rsidR="00D776A2" w:rsidRPr="00A317A1">
        <w:rPr>
          <w:sz w:val="18"/>
          <w:szCs w:val="18"/>
        </w:rPr>
        <w:t xml:space="preserve">   </w:t>
      </w:r>
      <w:r w:rsidRPr="00A317A1">
        <w:rPr>
          <w:sz w:val="18"/>
          <w:szCs w:val="18"/>
        </w:rPr>
        <w:t>Form a section with appropriate discussions.</w:t>
      </w:r>
      <w:r w:rsidRPr="00A317A1">
        <w:rPr>
          <w:sz w:val="18"/>
          <w:szCs w:val="18"/>
        </w:rPr>
        <w:br/>
      </w:r>
      <w:r w:rsidRPr="00A317A1">
        <w:rPr>
          <w:sz w:val="18"/>
          <w:szCs w:val="18"/>
        </w:rPr>
        <w:br/>
        <w:t>7. Define the research strategy for those</w:t>
      </w:r>
      <w:r w:rsidRPr="00A317A1">
        <w:rPr>
          <w:sz w:val="18"/>
          <w:szCs w:val="18"/>
        </w:rPr>
        <w:br/>
      </w:r>
      <w:r w:rsidR="00D776A2" w:rsidRPr="00A317A1">
        <w:rPr>
          <w:sz w:val="18"/>
          <w:szCs w:val="18"/>
        </w:rPr>
        <w:t xml:space="preserve">  </w:t>
      </w:r>
      <w:r w:rsidRPr="00A317A1">
        <w:rPr>
          <w:sz w:val="18"/>
          <w:szCs w:val="18"/>
        </w:rPr>
        <w:t xml:space="preserve">  who decide to analyze the hybrid approaches </w:t>
      </w:r>
      <w:r w:rsidR="00A317A1" w:rsidRPr="00A317A1">
        <w:rPr>
          <w:sz w:val="18"/>
          <w:szCs w:val="18"/>
        </w:rPr>
        <w:br/>
        <w:t xml:space="preserve">    </w:t>
      </w:r>
      <w:r w:rsidRPr="00A317A1">
        <w:rPr>
          <w:sz w:val="18"/>
          <w:szCs w:val="18"/>
        </w:rPr>
        <w:t>(those consisting of elements of two different classes).</w:t>
      </w:r>
      <w:r w:rsidRPr="00A317A1">
        <w:rPr>
          <w:sz w:val="18"/>
          <w:szCs w:val="18"/>
        </w:rPr>
        <w:br/>
        <w:t xml:space="preserve">  </w:t>
      </w:r>
      <w:r w:rsidR="00D776A2" w:rsidRPr="00A317A1">
        <w:rPr>
          <w:sz w:val="18"/>
          <w:szCs w:val="18"/>
        </w:rPr>
        <w:t xml:space="preserve">  </w:t>
      </w:r>
      <w:r w:rsidRPr="00A317A1">
        <w:rPr>
          <w:sz w:val="18"/>
          <w:szCs w:val="18"/>
        </w:rPr>
        <w:t xml:space="preserve">Hybrid approaches can be either a symbiosis </w:t>
      </w:r>
      <w:r w:rsidR="00A317A1" w:rsidRPr="00A317A1">
        <w:rPr>
          <w:sz w:val="18"/>
          <w:szCs w:val="18"/>
        </w:rPr>
        <w:br/>
        <w:t xml:space="preserve">    </w:t>
      </w:r>
      <w:r w:rsidRPr="00A317A1">
        <w:rPr>
          <w:sz w:val="18"/>
          <w:szCs w:val="18"/>
        </w:rPr>
        <w:t>(the two solutions used interchangeably, as the conditions dictate),</w:t>
      </w:r>
      <w:r w:rsidRPr="00A317A1">
        <w:rPr>
          <w:sz w:val="18"/>
          <w:szCs w:val="18"/>
        </w:rPr>
        <w:br/>
      </w:r>
      <w:r w:rsidR="00D776A2" w:rsidRPr="00A317A1">
        <w:rPr>
          <w:sz w:val="18"/>
          <w:szCs w:val="18"/>
        </w:rPr>
        <w:t xml:space="preserve">  </w:t>
      </w:r>
      <w:r w:rsidRPr="00A317A1">
        <w:rPr>
          <w:sz w:val="18"/>
          <w:szCs w:val="18"/>
        </w:rPr>
        <w:t>  or a synergy (the two solutions combined into one).</w:t>
      </w:r>
      <w:r w:rsidRPr="00A317A1">
        <w:rPr>
          <w:sz w:val="18"/>
          <w:szCs w:val="18"/>
        </w:rPr>
        <w:br/>
        <w:t xml:space="preserve">  </w:t>
      </w:r>
      <w:r w:rsidR="00D776A2" w:rsidRPr="00A317A1">
        <w:rPr>
          <w:sz w:val="18"/>
          <w:szCs w:val="18"/>
        </w:rPr>
        <w:t xml:space="preserve">  </w:t>
      </w:r>
      <w:r w:rsidRPr="00A317A1">
        <w:rPr>
          <w:sz w:val="18"/>
          <w:szCs w:val="18"/>
        </w:rPr>
        <w:t>Discuss possible new solutions or both types</w:t>
      </w:r>
      <w:proofErr w:type="gramStart"/>
      <w:r w:rsidRPr="00A317A1">
        <w:rPr>
          <w:sz w:val="18"/>
          <w:szCs w:val="18"/>
        </w:rPr>
        <w:t>  (</w:t>
      </w:r>
      <w:proofErr w:type="gramEnd"/>
      <w:r w:rsidRPr="00A317A1">
        <w:rPr>
          <w:sz w:val="18"/>
          <w:szCs w:val="18"/>
        </w:rPr>
        <w:t>symbiosis and synergy).</w:t>
      </w:r>
      <w:r w:rsidRPr="00A317A1">
        <w:rPr>
          <w:sz w:val="18"/>
          <w:szCs w:val="18"/>
        </w:rPr>
        <w:br/>
      </w:r>
      <w:r w:rsidR="00D776A2" w:rsidRPr="00A317A1">
        <w:rPr>
          <w:sz w:val="18"/>
          <w:szCs w:val="18"/>
        </w:rPr>
        <w:t xml:space="preserve">    Discuss other possible avenues leading to new inventions </w:t>
      </w:r>
      <w:r w:rsidR="00D776A2" w:rsidRPr="00A317A1">
        <w:rPr>
          <w:sz w:val="18"/>
          <w:szCs w:val="18"/>
        </w:rPr>
        <w:br/>
        <w:t xml:space="preserve">    (</w:t>
      </w:r>
      <w:proofErr w:type="spellStart"/>
      <w:r w:rsidR="00D776A2" w:rsidRPr="00A317A1">
        <w:rPr>
          <w:sz w:val="18"/>
          <w:szCs w:val="18"/>
        </w:rPr>
        <w:t>transdisciplinarization</w:t>
      </w:r>
      <w:proofErr w:type="spellEnd"/>
      <w:r w:rsidR="00D776A2" w:rsidRPr="00A317A1">
        <w:rPr>
          <w:sz w:val="18"/>
          <w:szCs w:val="18"/>
        </w:rPr>
        <w:t xml:space="preserve"> and </w:t>
      </w:r>
      <w:proofErr w:type="spellStart"/>
      <w:r w:rsidR="00D776A2" w:rsidRPr="00A317A1">
        <w:rPr>
          <w:sz w:val="18"/>
          <w:szCs w:val="18"/>
        </w:rPr>
        <w:t>retrajectorization</w:t>
      </w:r>
      <w:proofErr w:type="spellEnd"/>
      <w:r w:rsidR="00D776A2" w:rsidRPr="00A317A1">
        <w:rPr>
          <w:sz w:val="18"/>
          <w:szCs w:val="18"/>
        </w:rPr>
        <w:t>).</w:t>
      </w:r>
    </w:p>
    <w:p w:rsidR="00A317A1" w:rsidRDefault="00157FC7">
      <w:pPr>
        <w:rPr>
          <w:sz w:val="18"/>
          <w:szCs w:val="18"/>
        </w:rPr>
      </w:pPr>
      <w:r w:rsidRPr="00A317A1">
        <w:rPr>
          <w:sz w:val="18"/>
          <w:szCs w:val="18"/>
        </w:rPr>
        <w:br/>
        <w:t xml:space="preserve">8. Add the preamble and the </w:t>
      </w:r>
      <w:proofErr w:type="spellStart"/>
      <w:r w:rsidRPr="00A317A1">
        <w:rPr>
          <w:sz w:val="18"/>
          <w:szCs w:val="18"/>
        </w:rPr>
        <w:t>postambule</w:t>
      </w:r>
      <w:proofErr w:type="spellEnd"/>
      <w:r w:rsidRPr="00A317A1">
        <w:rPr>
          <w:sz w:val="18"/>
          <w:szCs w:val="18"/>
        </w:rPr>
        <w:t>,</w:t>
      </w:r>
      <w:r w:rsidRPr="00A317A1">
        <w:rPr>
          <w:sz w:val="18"/>
          <w:szCs w:val="18"/>
        </w:rPr>
        <w:br/>
      </w:r>
      <w:r w:rsidR="00D776A2" w:rsidRPr="00A317A1">
        <w:rPr>
          <w:sz w:val="18"/>
          <w:szCs w:val="18"/>
        </w:rPr>
        <w:t> </w:t>
      </w:r>
      <w:r w:rsidRPr="00A317A1">
        <w:rPr>
          <w:sz w:val="18"/>
          <w:szCs w:val="18"/>
        </w:rPr>
        <w:t>  and create the list of annotated references.</w:t>
      </w:r>
      <w:r w:rsidRPr="00A317A1">
        <w:rPr>
          <w:sz w:val="18"/>
          <w:szCs w:val="18"/>
        </w:rPr>
        <w:br/>
        <w:t> </w:t>
      </w:r>
      <w:r w:rsidR="00D776A2" w:rsidRPr="00A317A1">
        <w:rPr>
          <w:sz w:val="18"/>
          <w:szCs w:val="18"/>
        </w:rPr>
        <w:t xml:space="preserve">  </w:t>
      </w:r>
      <w:r w:rsidRPr="00A317A1">
        <w:rPr>
          <w:sz w:val="18"/>
          <w:szCs w:val="18"/>
        </w:rPr>
        <w:t>Form the final text of the paper.</w:t>
      </w:r>
      <w:r w:rsidRPr="00A317A1">
        <w:rPr>
          <w:sz w:val="18"/>
          <w:szCs w:val="18"/>
        </w:rPr>
        <w:br/>
        <w:t> </w:t>
      </w:r>
      <w:r w:rsidR="00D776A2" w:rsidRPr="00A317A1">
        <w:rPr>
          <w:sz w:val="18"/>
          <w:szCs w:val="18"/>
        </w:rPr>
        <w:t xml:space="preserve">  </w:t>
      </w:r>
      <w:r w:rsidRPr="00A317A1">
        <w:rPr>
          <w:sz w:val="18"/>
          <w:szCs w:val="18"/>
        </w:rPr>
        <w:t xml:space="preserve"> Generate a pearl of wisdom that sheds light</w:t>
      </w:r>
      <w:r w:rsidRPr="00A317A1">
        <w:rPr>
          <w:sz w:val="18"/>
          <w:szCs w:val="18"/>
        </w:rPr>
        <w:br/>
        <w:t> </w:t>
      </w:r>
      <w:r w:rsidR="00D776A2" w:rsidRPr="00A317A1">
        <w:rPr>
          <w:sz w:val="18"/>
          <w:szCs w:val="18"/>
        </w:rPr>
        <w:t xml:space="preserve">  </w:t>
      </w:r>
      <w:r w:rsidRPr="00A317A1">
        <w:rPr>
          <w:sz w:val="18"/>
          <w:szCs w:val="18"/>
        </w:rPr>
        <w:t xml:space="preserve"> on the essence of the paper,</w:t>
      </w:r>
      <w:r w:rsidRPr="00A317A1">
        <w:rPr>
          <w:sz w:val="18"/>
          <w:szCs w:val="18"/>
        </w:rPr>
        <w:br/>
        <w:t> </w:t>
      </w:r>
      <w:r w:rsidR="00D776A2" w:rsidRPr="00A317A1">
        <w:rPr>
          <w:sz w:val="18"/>
          <w:szCs w:val="18"/>
        </w:rPr>
        <w:t xml:space="preserve">  </w:t>
      </w:r>
      <w:r w:rsidRPr="00A317A1">
        <w:rPr>
          <w:sz w:val="18"/>
          <w:szCs w:val="18"/>
        </w:rPr>
        <w:t>and increases the probability that the paper be referenced a lot.</w:t>
      </w:r>
      <w:r w:rsidRPr="00A317A1">
        <w:rPr>
          <w:sz w:val="18"/>
          <w:szCs w:val="18"/>
        </w:rPr>
        <w:br/>
      </w:r>
      <w:r w:rsidRPr="00A317A1">
        <w:rPr>
          <w:sz w:val="18"/>
          <w:szCs w:val="18"/>
        </w:rPr>
        <w:br/>
        <w:t>9. Ask peers to review your paper,</w:t>
      </w:r>
      <w:r w:rsidRPr="00A317A1">
        <w:rPr>
          <w:sz w:val="18"/>
          <w:szCs w:val="18"/>
        </w:rPr>
        <w:br/>
        <w:t> </w:t>
      </w:r>
      <w:r w:rsidR="00D776A2" w:rsidRPr="00A317A1">
        <w:rPr>
          <w:sz w:val="18"/>
          <w:szCs w:val="18"/>
        </w:rPr>
        <w:t xml:space="preserve">  </w:t>
      </w:r>
      <w:r w:rsidRPr="00A317A1">
        <w:rPr>
          <w:sz w:val="18"/>
          <w:szCs w:val="18"/>
        </w:rPr>
        <w:t>while you look for a suitable journal to publish it.</w:t>
      </w:r>
      <w:r w:rsidRPr="00A317A1">
        <w:rPr>
          <w:sz w:val="18"/>
          <w:szCs w:val="18"/>
        </w:rPr>
        <w:br/>
      </w:r>
      <w:r w:rsidRPr="00A317A1">
        <w:rPr>
          <w:sz w:val="18"/>
          <w:szCs w:val="18"/>
        </w:rPr>
        <w:br/>
        <w:t>10. Submit the paper to a journal.</w:t>
      </w:r>
      <w:r w:rsidRPr="00A317A1">
        <w:rPr>
          <w:sz w:val="18"/>
          <w:szCs w:val="18"/>
        </w:rPr>
        <w:br/>
      </w:r>
    </w:p>
    <w:p w:rsidR="00A317A1" w:rsidRDefault="00A317A1">
      <w:pPr>
        <w:suppressAutoHyphens w:val="0"/>
        <w:rPr>
          <w:sz w:val="18"/>
          <w:szCs w:val="18"/>
        </w:rPr>
      </w:pPr>
      <w:r>
        <w:rPr>
          <w:sz w:val="18"/>
          <w:szCs w:val="18"/>
        </w:rPr>
        <w:br w:type="page"/>
      </w:r>
    </w:p>
    <w:p w:rsidR="00157FC7" w:rsidRDefault="00157FC7">
      <w:r w:rsidRPr="00157FC7">
        <w:rPr>
          <w:b/>
        </w:rPr>
        <w:lastRenderedPageBreak/>
        <w:t>SIMULATION-BASED COMPARISON PAPER</w:t>
      </w:r>
      <w:proofErr w:type="gramStart"/>
      <w:r w:rsidRPr="00157FC7">
        <w:rPr>
          <w:b/>
        </w:rPr>
        <w:t>:</w:t>
      </w:r>
      <w:proofErr w:type="gramEnd"/>
      <w:r w:rsidRPr="00157FC7">
        <w:rPr>
          <w:b/>
        </w:rPr>
        <w:br/>
      </w:r>
      <w:r>
        <w:br/>
        <w:t>1. Create a simulator that encompasses all examples of interest.</w:t>
      </w:r>
      <w:r>
        <w:br/>
      </w:r>
      <w:r>
        <w:br/>
        <w:t>2. Create the set of test vectors (benchmarks, etc...)</w:t>
      </w:r>
      <w:r w:rsidR="00D776A2">
        <w:t>.</w:t>
      </w:r>
      <w:r>
        <w:br/>
      </w:r>
      <w:r>
        <w:br/>
        <w:t>3. Create the simulation environment.</w:t>
      </w:r>
      <w:r>
        <w:br/>
      </w:r>
      <w:r>
        <w:br/>
        <w:t>4. Create the list of simulation experiments to run.</w:t>
      </w:r>
      <w:r>
        <w:br/>
      </w:r>
      <w:r>
        <w:br/>
        <w:t>5. Create the list of conditions of the simulation analysis.</w:t>
      </w:r>
      <w:r>
        <w:br/>
      </w:r>
      <w:r>
        <w:br/>
        <w:t>6. Create the list of assumptions of the simulation analysis.</w:t>
      </w:r>
      <w:r>
        <w:br/>
      </w:r>
      <w:r>
        <w:br/>
        <w:t>7. Run the simulation experiments.</w:t>
      </w:r>
      <w:r>
        <w:br/>
        <w:t xml:space="preserve">  </w:t>
      </w:r>
      <w:r w:rsidR="00D776A2">
        <w:t xml:space="preserve">  </w:t>
      </w:r>
      <w:r>
        <w:t>For each example, if an important fact is missing,</w:t>
      </w:r>
      <w:r>
        <w:br/>
        <w:t xml:space="preserve">  </w:t>
      </w:r>
      <w:r w:rsidR="00D776A2">
        <w:t xml:space="preserve">  </w:t>
      </w:r>
      <w:r>
        <w:t>introduce an assumption,</w:t>
      </w:r>
      <w:r>
        <w:br/>
        <w:t> </w:t>
      </w:r>
      <w:r w:rsidR="00D776A2">
        <w:t xml:space="preserve">  </w:t>
      </w:r>
      <w:r>
        <w:t xml:space="preserve"> and specify, make it clear,</w:t>
      </w:r>
      <w:r>
        <w:br/>
        <w:t> </w:t>
      </w:r>
      <w:r w:rsidR="00D776A2">
        <w:t xml:space="preserve">  </w:t>
      </w:r>
      <w:r>
        <w:t xml:space="preserve"> that you are not comparing the actual systems,</w:t>
      </w:r>
      <w:r>
        <w:br/>
        <w:t> </w:t>
      </w:r>
      <w:r w:rsidR="00D776A2">
        <w:t xml:space="preserve">  </w:t>
      </w:r>
      <w:r>
        <w:t xml:space="preserve"> but the actual-like systems.</w:t>
      </w:r>
      <w:r>
        <w:br/>
      </w:r>
      <w:r>
        <w:br/>
        <w:t>8. Present and discuss the results of simulation.</w:t>
      </w:r>
      <w:r>
        <w:br/>
        <w:t xml:space="preserve">  </w:t>
      </w:r>
      <w:r w:rsidR="00D776A2">
        <w:t xml:space="preserve">  </w:t>
      </w:r>
      <w:r>
        <w:t>Form the final text of the paper.</w:t>
      </w:r>
      <w:r>
        <w:br/>
      </w:r>
      <w:r>
        <w:br/>
        <w:t>9. Ask peers to review your paper,</w:t>
      </w:r>
      <w:r>
        <w:br/>
      </w:r>
      <w:r w:rsidR="00D776A2">
        <w:t xml:space="preserve">  </w:t>
      </w:r>
      <w:r>
        <w:t> </w:t>
      </w:r>
      <w:r w:rsidR="00D776A2">
        <w:t xml:space="preserve"> </w:t>
      </w:r>
      <w:r>
        <w:t>and think about the journal to submit it.</w:t>
      </w:r>
      <w:r>
        <w:br/>
      </w:r>
      <w:r>
        <w:br/>
        <w:t>10.  Submit the paper.</w:t>
      </w:r>
      <w:r>
        <w:br/>
      </w:r>
      <w:r>
        <w:br/>
      </w:r>
    </w:p>
    <w:p w:rsidR="00157FC7" w:rsidRDefault="00157FC7">
      <w:pPr>
        <w:suppressAutoHyphens w:val="0"/>
      </w:pPr>
      <w:r>
        <w:br w:type="page"/>
      </w:r>
    </w:p>
    <w:p w:rsidR="00B03E89" w:rsidRDefault="00157FC7">
      <w:r w:rsidRPr="00157FC7">
        <w:rPr>
          <w:b/>
        </w:rPr>
        <w:lastRenderedPageBreak/>
        <w:t>INITIAL IDEA ANALYSIS PAPER</w:t>
      </w:r>
      <w:proofErr w:type="gramStart"/>
      <w:r w:rsidRPr="00157FC7">
        <w:rPr>
          <w:b/>
        </w:rPr>
        <w:t>:</w:t>
      </w:r>
      <w:proofErr w:type="gramEnd"/>
      <w:r>
        <w:br/>
      </w:r>
      <w:r>
        <w:br/>
        <w:t>1. Extract the best ideas from the discussion part of the survey paper.</w:t>
      </w:r>
      <w:r>
        <w:br/>
      </w:r>
      <w:r>
        <w:br/>
        <w:t>2. Explain the ideas and the evaluation methodology to be used.</w:t>
      </w:r>
      <w:r>
        <w:br/>
        <w:t> </w:t>
      </w:r>
      <w:r w:rsidR="00D776A2">
        <w:t xml:space="preserve">  </w:t>
      </w:r>
      <w:r>
        <w:t xml:space="preserve"> Try to do some analytical proof that it makes sense to invest</w:t>
      </w:r>
      <w:r>
        <w:br/>
      </w:r>
      <w:r w:rsidR="00D776A2">
        <w:t xml:space="preserve">  </w:t>
      </w:r>
      <w:r>
        <w:t>  effort, time, and money,</w:t>
      </w:r>
      <w:r>
        <w:br/>
      </w:r>
      <w:r w:rsidR="00D776A2">
        <w:t xml:space="preserve">  </w:t>
      </w:r>
      <w:r>
        <w:t>  into the analysis of the idea under consideration.</w:t>
      </w:r>
      <w:r>
        <w:br/>
      </w:r>
      <w:r w:rsidR="00D776A2">
        <w:t xml:space="preserve">    </w:t>
      </w:r>
      <w:r>
        <w:t>A simple simulation or implementation analysis</w:t>
      </w:r>
      <w:r>
        <w:br/>
      </w:r>
      <w:r w:rsidR="00D776A2">
        <w:t xml:space="preserve">  </w:t>
      </w:r>
      <w:r>
        <w:t>  is also a possibility.</w:t>
      </w:r>
      <w:r>
        <w:br/>
      </w:r>
      <w:r>
        <w:br/>
        <w:t>3. Write the paper, bounce it off the peers, and submit it.</w:t>
      </w:r>
      <w:r>
        <w:br/>
      </w:r>
      <w:r>
        <w:br/>
      </w:r>
      <w:r>
        <w:br/>
      </w:r>
      <w:r w:rsidRPr="00157FC7">
        <w:rPr>
          <w:b/>
        </w:rPr>
        <w:t>RESEARCH PAPER</w:t>
      </w:r>
      <w:proofErr w:type="gramStart"/>
      <w:r w:rsidRPr="00157FC7">
        <w:rPr>
          <w:b/>
        </w:rPr>
        <w:t>:</w:t>
      </w:r>
      <w:proofErr w:type="gramEnd"/>
      <w:r w:rsidRPr="00157FC7">
        <w:rPr>
          <w:b/>
        </w:rPr>
        <w:br/>
      </w:r>
      <w:r>
        <w:br/>
        <w:t>1. For the best subset of ideas from the position paper</w:t>
      </w:r>
      <w:r w:rsidR="00D776A2">
        <w:t>,</w:t>
      </w:r>
      <w:r>
        <w:br/>
        <w:t> </w:t>
      </w:r>
      <w:r w:rsidR="00D776A2">
        <w:t xml:space="preserve">  </w:t>
      </w:r>
      <w:r>
        <w:t xml:space="preserve"> make appropriate simulator changes,</w:t>
      </w:r>
      <w:r>
        <w:br/>
        <w:t> </w:t>
      </w:r>
      <w:r w:rsidR="00D776A2">
        <w:t xml:space="preserve">  </w:t>
      </w:r>
      <w:r>
        <w:t xml:space="preserve"> and run the newly generated original solutions</w:t>
      </w:r>
      <w:r w:rsidR="00D776A2">
        <w:t>,</w:t>
      </w:r>
      <w:r>
        <w:br/>
        <w:t xml:space="preserve">  </w:t>
      </w:r>
      <w:r w:rsidR="00D776A2">
        <w:t xml:space="preserve">  </w:t>
      </w:r>
      <w:r>
        <w:t>comparatively with the best solution from the open literature.</w:t>
      </w:r>
      <w:r>
        <w:br/>
        <w:t xml:space="preserve">  </w:t>
      </w:r>
      <w:r w:rsidR="00D776A2">
        <w:t xml:space="preserve">  </w:t>
      </w:r>
      <w:r>
        <w:t>Create the tables and figures with results.</w:t>
      </w:r>
      <w:r>
        <w:br/>
      </w:r>
      <w:r>
        <w:br/>
        <w:t>2. Write the paper.</w:t>
      </w:r>
      <w:r>
        <w:br/>
      </w:r>
      <w:r>
        <w:br/>
        <w:t>3. Bounce the paper off the peers, and submit it to a journal.</w:t>
      </w:r>
    </w:p>
    <w:p w:rsidR="00741E8C" w:rsidRDefault="00741E8C"/>
    <w:p w:rsidR="00741E8C" w:rsidRDefault="00741E8C" w:rsidP="00A317A1">
      <w:pPr>
        <w:suppressAutoHyphens w:val="0"/>
      </w:pPr>
    </w:p>
    <w:sectPr w:rsidR="00741E8C" w:rsidSect="00A87ED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icrosoft YaHei">
    <w:charset w:val="86"/>
    <w:family w:val="swiss"/>
    <w:pitch w:val="variable"/>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1440"/>
        </w:tabs>
        <w:ind w:left="1440" w:hanging="360"/>
      </w:pPr>
    </w:lvl>
    <w:lvl w:ilvl="1">
      <w:start w:val="3"/>
      <w:numFmt w:val="decimal"/>
      <w:lvlText w:val="%2)"/>
      <w:lvlJc w:val="left"/>
      <w:pPr>
        <w:tabs>
          <w:tab w:val="num" w:pos="720"/>
        </w:tabs>
        <w:ind w:left="720" w:hanging="360"/>
      </w:pPr>
    </w:lvl>
    <w:lvl w:ilvl="2">
      <w:start w:val="1"/>
      <w:numFmt w:val="lowerLetter"/>
      <w:lvlText w:val="%3)"/>
      <w:lvlJc w:val="left"/>
      <w:pPr>
        <w:tabs>
          <w:tab w:val="num" w:pos="3060"/>
        </w:tabs>
        <w:ind w:left="3060" w:hanging="36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lef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left"/>
      <w:pPr>
        <w:tabs>
          <w:tab w:val="num" w:pos="7200"/>
        </w:tabs>
        <w:ind w:left="7200" w:hanging="180"/>
      </w:pPr>
    </w:lvl>
  </w:abstractNum>
  <w:abstractNum w:abstractNumId="2">
    <w:nsid w:val="00000003"/>
    <w:multiLevelType w:val="multilevel"/>
    <w:tmpl w:val="00000003"/>
    <w:name w:val="WW8Num3"/>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nsid w:val="00000005"/>
    <w:multiLevelType w:val="singleLevel"/>
    <w:tmpl w:val="00000005"/>
    <w:name w:val="WW8Num5"/>
    <w:lvl w:ilvl="0">
      <w:start w:val="1"/>
      <w:numFmt w:val="lowerLetter"/>
      <w:lvlText w:val="%1)"/>
      <w:lvlJc w:val="left"/>
      <w:pPr>
        <w:tabs>
          <w:tab w:val="num" w:pos="1440"/>
        </w:tabs>
        <w:ind w:left="1440" w:hanging="360"/>
      </w:pPr>
    </w:lvl>
  </w:abstractNum>
  <w:abstractNum w:abstractNumId="5">
    <w:nsid w:val="00000006"/>
    <w:multiLevelType w:val="multilevel"/>
    <w:tmpl w:val="00000006"/>
    <w:name w:val="WW8Num6"/>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7"/>
    <w:multiLevelType w:val="multilevel"/>
    <w:tmpl w:val="00000007"/>
    <w:name w:val="WW8Num7"/>
    <w:lvl w:ilvl="0">
      <w:start w:val="1"/>
      <w:numFmt w:val="upperLetter"/>
      <w:lvlText w:val="(%1)"/>
      <w:lvlJc w:val="left"/>
      <w:pPr>
        <w:tabs>
          <w:tab w:val="num" w:pos="810"/>
        </w:tabs>
        <w:ind w:left="810" w:hanging="390"/>
      </w:pPr>
    </w:lvl>
    <w:lvl w:ilvl="1">
      <w:start w:val="1"/>
      <w:numFmt w:val="decimal"/>
      <w:lvlText w:val="%2)"/>
      <w:lvlJc w:val="left"/>
      <w:pPr>
        <w:tabs>
          <w:tab w:val="num" w:pos="1500"/>
        </w:tabs>
        <w:ind w:left="1500" w:hanging="360"/>
      </w:pPr>
    </w:lvl>
    <w:lvl w:ilvl="2">
      <w:start w:val="1"/>
      <w:numFmt w:val="lowerRoman"/>
      <w:lvlText w:val="%3."/>
      <w:lvlJc w:val="lef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7">
    <w:nsid w:val="00000008"/>
    <w:multiLevelType w:val="singleLevel"/>
    <w:tmpl w:val="00000008"/>
    <w:name w:val="WW8Num8"/>
    <w:lvl w:ilvl="0">
      <w:start w:val="1"/>
      <w:numFmt w:val="lowerLetter"/>
      <w:lvlText w:val="%1)"/>
      <w:lvlJc w:val="left"/>
      <w:pPr>
        <w:tabs>
          <w:tab w:val="num" w:pos="720"/>
        </w:tabs>
        <w:ind w:left="72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nsid w:val="0000000A"/>
    <w:multiLevelType w:val="singleLevel"/>
    <w:tmpl w:val="0000000A"/>
    <w:name w:val="WW8Num10"/>
    <w:lvl w:ilvl="0">
      <w:start w:val="1"/>
      <w:numFmt w:val="lowerLetter"/>
      <w:lvlText w:val="%1)"/>
      <w:lvlJc w:val="left"/>
      <w:pPr>
        <w:tabs>
          <w:tab w:val="num" w:pos="720"/>
        </w:tabs>
        <w:ind w:left="720" w:hanging="360"/>
      </w:pPr>
    </w:lvl>
  </w:abstractNum>
  <w:abstractNum w:abstractNumId="10">
    <w:nsid w:val="0000000B"/>
    <w:multiLevelType w:val="singleLevel"/>
    <w:tmpl w:val="0000000B"/>
    <w:name w:val="WW8Num11"/>
    <w:lvl w:ilvl="0">
      <w:start w:val="1"/>
      <w:numFmt w:val="lowerLetter"/>
      <w:lvlText w:val="%1)"/>
      <w:lvlJc w:val="left"/>
      <w:pPr>
        <w:tabs>
          <w:tab w:val="num" w:pos="720"/>
        </w:tabs>
        <w:ind w:left="720" w:hanging="360"/>
      </w:pPr>
    </w:lvl>
  </w:abstractNum>
  <w:abstractNum w:abstractNumId="11">
    <w:nsid w:val="0000000C"/>
    <w:multiLevelType w:val="singleLevel"/>
    <w:tmpl w:val="0000000C"/>
    <w:name w:val="WW8Num12"/>
    <w:lvl w:ilvl="0">
      <w:start w:val="1"/>
      <w:numFmt w:val="upperLetter"/>
      <w:lvlText w:val="(%1)"/>
      <w:lvlJc w:val="left"/>
      <w:pPr>
        <w:tabs>
          <w:tab w:val="num" w:pos="750"/>
        </w:tabs>
        <w:ind w:left="750" w:hanging="390"/>
      </w:pPr>
    </w:lvl>
  </w:abstractNum>
  <w:abstractNum w:abstractNumId="12">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13">
    <w:nsid w:val="0000000E"/>
    <w:multiLevelType w:val="singleLevel"/>
    <w:tmpl w:val="0000000E"/>
    <w:name w:val="WW8Num14"/>
    <w:lvl w:ilvl="0">
      <w:start w:val="1"/>
      <w:numFmt w:val="lowerLetter"/>
      <w:lvlText w:val="%1)"/>
      <w:lvlJc w:val="left"/>
      <w:pPr>
        <w:tabs>
          <w:tab w:val="num" w:pos="720"/>
        </w:tabs>
        <w:ind w:left="720" w:hanging="360"/>
      </w:pPr>
    </w:lvl>
  </w:abstractNum>
  <w:abstractNum w:abstractNumId="14">
    <w:nsid w:val="0000000F"/>
    <w:multiLevelType w:val="singleLevel"/>
    <w:tmpl w:val="0000000F"/>
    <w:name w:val="WW8Num15"/>
    <w:lvl w:ilvl="0">
      <w:start w:val="1"/>
      <w:numFmt w:val="lowerLetter"/>
      <w:lvlText w:val="%1)"/>
      <w:lvlJc w:val="left"/>
      <w:pPr>
        <w:tabs>
          <w:tab w:val="num" w:pos="720"/>
        </w:tabs>
        <w:ind w:left="720" w:hanging="360"/>
      </w:pPr>
    </w:lvl>
  </w:abstractNum>
  <w:abstractNum w:abstractNumId="15">
    <w:nsid w:val="00000010"/>
    <w:multiLevelType w:val="singleLevel"/>
    <w:tmpl w:val="00000010"/>
    <w:name w:val="WW8Num16"/>
    <w:lvl w:ilvl="0">
      <w:start w:val="1"/>
      <w:numFmt w:val="upperLetter"/>
      <w:lvlText w:val="(%1)"/>
      <w:lvlJc w:val="left"/>
      <w:pPr>
        <w:tabs>
          <w:tab w:val="num" w:pos="750"/>
        </w:tabs>
        <w:ind w:left="750" w:hanging="390"/>
      </w:pPr>
    </w:lvl>
  </w:abstractNum>
  <w:abstractNum w:abstractNumId="16">
    <w:nsid w:val="00000011"/>
    <w:multiLevelType w:val="multilevel"/>
    <w:tmpl w:val="00000011"/>
    <w:name w:val="WW8Num17"/>
    <w:lvl w:ilvl="0">
      <w:start w:val="3"/>
      <w:numFmt w:val="upperLetter"/>
      <w:lvlText w:val="(%1)"/>
      <w:lvlJc w:val="left"/>
      <w:pPr>
        <w:tabs>
          <w:tab w:val="num" w:pos="750"/>
        </w:tabs>
        <w:ind w:left="750" w:hanging="39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nsid w:val="00000012"/>
    <w:multiLevelType w:val="singleLevel"/>
    <w:tmpl w:val="00000012"/>
    <w:name w:val="WW8Num18"/>
    <w:lvl w:ilvl="0">
      <w:start w:val="1"/>
      <w:numFmt w:val="lowerLetter"/>
      <w:lvlText w:val="%1)"/>
      <w:lvlJc w:val="left"/>
      <w:pPr>
        <w:tabs>
          <w:tab w:val="num" w:pos="1440"/>
        </w:tabs>
        <w:ind w:left="1440" w:hanging="360"/>
      </w:pPr>
    </w:lvl>
  </w:abstractNum>
  <w:abstractNum w:abstractNumId="18">
    <w:nsid w:val="00000013"/>
    <w:multiLevelType w:val="multilevel"/>
    <w:tmpl w:val="00000013"/>
    <w:name w:val="WW8Num19"/>
    <w:lvl w:ilvl="0">
      <w:start w:val="1"/>
      <w:numFmt w:val="lowerLetter"/>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Letter"/>
      <w:lvlText w:val="%6)"/>
      <w:lvlJc w:val="left"/>
      <w:pPr>
        <w:tabs>
          <w:tab w:val="num" w:pos="3240"/>
        </w:tabs>
        <w:ind w:left="3240" w:hanging="360"/>
      </w:pPr>
    </w:lvl>
    <w:lvl w:ilvl="6">
      <w:start w:val="1"/>
      <w:numFmt w:val="lowerLetter"/>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Letter"/>
      <w:lvlText w:val="%9)"/>
      <w:lvlJc w:val="left"/>
      <w:pPr>
        <w:tabs>
          <w:tab w:val="num" w:pos="4320"/>
        </w:tabs>
        <w:ind w:left="4320" w:hanging="360"/>
      </w:pPr>
    </w:lvl>
  </w:abstractNum>
  <w:abstractNum w:abstractNumId="19">
    <w:nsid w:val="00000014"/>
    <w:multiLevelType w:val="multilevel"/>
    <w:tmpl w:val="00000014"/>
    <w:name w:val="WW8Num20"/>
    <w:lvl w:ilvl="0">
      <w:start w:val="1"/>
      <w:numFmt w:val="lowerLetter"/>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Letter"/>
      <w:lvlText w:val="%6)"/>
      <w:lvlJc w:val="left"/>
      <w:pPr>
        <w:tabs>
          <w:tab w:val="num" w:pos="3240"/>
        </w:tabs>
        <w:ind w:left="3240" w:hanging="360"/>
      </w:pPr>
    </w:lvl>
    <w:lvl w:ilvl="6">
      <w:start w:val="1"/>
      <w:numFmt w:val="lowerLetter"/>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Letter"/>
      <w:lvlText w:val="%9)"/>
      <w:lvlJc w:val="left"/>
      <w:pPr>
        <w:tabs>
          <w:tab w:val="num" w:pos="4320"/>
        </w:tabs>
        <w:ind w:left="4320" w:hanging="360"/>
      </w:pPr>
    </w:lvl>
  </w:abstractNum>
  <w:abstractNum w:abstractNumId="20">
    <w:nsid w:val="00000015"/>
    <w:multiLevelType w:val="multilevel"/>
    <w:tmpl w:val="00000015"/>
    <w:name w:val="WW8Num21"/>
    <w:lvl w:ilvl="0">
      <w:start w:val="1"/>
      <w:numFmt w:val="lowerLetter"/>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Letter"/>
      <w:lvlText w:val="%6)"/>
      <w:lvlJc w:val="left"/>
      <w:pPr>
        <w:tabs>
          <w:tab w:val="num" w:pos="3240"/>
        </w:tabs>
        <w:ind w:left="3240" w:hanging="360"/>
      </w:pPr>
    </w:lvl>
    <w:lvl w:ilvl="6">
      <w:start w:val="1"/>
      <w:numFmt w:val="lowerLetter"/>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Letter"/>
      <w:lvlText w:val="%9)"/>
      <w:lvlJc w:val="left"/>
      <w:pPr>
        <w:tabs>
          <w:tab w:val="num" w:pos="4320"/>
        </w:tabs>
        <w:ind w:left="4320" w:hanging="360"/>
      </w:pPr>
    </w:lvl>
  </w:abstractNum>
  <w:abstractNum w:abstractNumId="21">
    <w:nsid w:val="00000016"/>
    <w:multiLevelType w:val="multilevel"/>
    <w:tmpl w:val="00000016"/>
    <w:name w:val="WW8Num22"/>
    <w:lvl w:ilvl="0">
      <w:start w:val="1"/>
      <w:numFmt w:val="lowerLetter"/>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Letter"/>
      <w:lvlText w:val="%6)"/>
      <w:lvlJc w:val="left"/>
      <w:pPr>
        <w:tabs>
          <w:tab w:val="num" w:pos="3240"/>
        </w:tabs>
        <w:ind w:left="3240" w:hanging="360"/>
      </w:pPr>
    </w:lvl>
    <w:lvl w:ilvl="6">
      <w:start w:val="1"/>
      <w:numFmt w:val="lowerLetter"/>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Letter"/>
      <w:lvlText w:val="%9)"/>
      <w:lvlJc w:val="left"/>
      <w:pPr>
        <w:tabs>
          <w:tab w:val="num" w:pos="4320"/>
        </w:tabs>
        <w:ind w:left="4320" w:hanging="360"/>
      </w:pPr>
    </w:lvl>
  </w:abstractNum>
  <w:abstractNum w:abstractNumId="22">
    <w:nsid w:val="00000017"/>
    <w:multiLevelType w:val="multilevel"/>
    <w:tmpl w:val="00000017"/>
    <w:name w:val="WW8Num23"/>
    <w:lvl w:ilvl="0">
      <w:start w:val="1"/>
      <w:numFmt w:val="lowerLetter"/>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Letter"/>
      <w:lvlText w:val="%6)"/>
      <w:lvlJc w:val="left"/>
      <w:pPr>
        <w:tabs>
          <w:tab w:val="num" w:pos="3240"/>
        </w:tabs>
        <w:ind w:left="3240" w:hanging="360"/>
      </w:pPr>
    </w:lvl>
    <w:lvl w:ilvl="6">
      <w:start w:val="1"/>
      <w:numFmt w:val="lowerLetter"/>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Letter"/>
      <w:lvlText w:val="%9)"/>
      <w:lvlJc w:val="left"/>
      <w:pPr>
        <w:tabs>
          <w:tab w:val="num" w:pos="4320"/>
        </w:tabs>
        <w:ind w:left="4320" w:hanging="360"/>
      </w:pPr>
    </w:lvl>
  </w:abstractNum>
  <w:abstractNum w:abstractNumId="23">
    <w:nsid w:val="00000018"/>
    <w:multiLevelType w:val="multilevel"/>
    <w:tmpl w:val="00000018"/>
    <w:name w:val="WW8Num24"/>
    <w:lvl w:ilvl="0">
      <w:start w:val="7"/>
      <w:numFmt w:val="decimal"/>
      <w:lvlText w:val="%1."/>
      <w:lvlJc w:val="left"/>
      <w:pPr>
        <w:tabs>
          <w:tab w:val="num" w:pos="1080"/>
        </w:tabs>
        <w:ind w:left="108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1800"/>
        </w:tabs>
        <w:ind w:left="1800" w:hanging="360"/>
      </w:pPr>
    </w:lvl>
    <w:lvl w:ilvl="3">
      <w:start w:val="1"/>
      <w:numFmt w:val="decimal"/>
      <w:lvlText w:val="%1.%2.%3.%4."/>
      <w:lvlJc w:val="left"/>
      <w:pPr>
        <w:tabs>
          <w:tab w:val="num" w:pos="2160"/>
        </w:tabs>
        <w:ind w:left="2160" w:hanging="360"/>
      </w:pPr>
    </w:lvl>
    <w:lvl w:ilvl="4">
      <w:start w:val="1"/>
      <w:numFmt w:val="decimal"/>
      <w:lvlText w:val="%1.%2.%3.%4.%5."/>
      <w:lvlJc w:val="left"/>
      <w:pPr>
        <w:tabs>
          <w:tab w:val="num" w:pos="2520"/>
        </w:tabs>
        <w:ind w:left="2520" w:hanging="360"/>
      </w:pPr>
    </w:lvl>
    <w:lvl w:ilvl="5">
      <w:start w:val="1"/>
      <w:numFmt w:val="decimal"/>
      <w:lvlText w:val="%1.%2.%3.%4.%5.%6."/>
      <w:lvlJc w:val="left"/>
      <w:pPr>
        <w:tabs>
          <w:tab w:val="num" w:pos="2880"/>
        </w:tabs>
        <w:ind w:left="2880" w:hanging="360"/>
      </w:pPr>
    </w:lvl>
    <w:lvl w:ilvl="6">
      <w:start w:val="1"/>
      <w:numFmt w:val="decimal"/>
      <w:lvlText w:val="%1.%2.%3.%4.%5.%6.%7."/>
      <w:lvlJc w:val="left"/>
      <w:pPr>
        <w:tabs>
          <w:tab w:val="num" w:pos="3240"/>
        </w:tabs>
        <w:ind w:left="3240" w:hanging="360"/>
      </w:pPr>
    </w:lvl>
    <w:lvl w:ilvl="7">
      <w:start w:val="1"/>
      <w:numFmt w:val="decimal"/>
      <w:lvlText w:val="%1.%2.%3.%4.%5.%6.%7.%8."/>
      <w:lvlJc w:val="left"/>
      <w:pPr>
        <w:tabs>
          <w:tab w:val="num" w:pos="3600"/>
        </w:tabs>
        <w:ind w:left="3600" w:hanging="360"/>
      </w:pPr>
    </w:lvl>
    <w:lvl w:ilvl="8">
      <w:start w:val="1"/>
      <w:numFmt w:val="decimal"/>
      <w:lvlText w:val="%1.%2.%3.%4.%5.%6.%7.%8.%9."/>
      <w:lvlJc w:val="left"/>
      <w:pPr>
        <w:tabs>
          <w:tab w:val="num" w:pos="3960"/>
        </w:tabs>
        <w:ind w:left="3960" w:hanging="360"/>
      </w:pPr>
    </w:lvl>
  </w:abstractNum>
  <w:abstractNum w:abstractNumId="24">
    <w:nsid w:val="00000019"/>
    <w:multiLevelType w:val="multilevel"/>
    <w:tmpl w:val="00000019"/>
    <w:name w:val="WW8Num25"/>
    <w:lvl w:ilvl="0">
      <w:start w:val="7"/>
      <w:numFmt w:val="decimal"/>
      <w:lvlText w:val="%1."/>
      <w:lvlJc w:val="left"/>
      <w:pPr>
        <w:tabs>
          <w:tab w:val="num" w:pos="360"/>
        </w:tabs>
        <w:ind w:left="360" w:hanging="360"/>
      </w:pPr>
    </w:lvl>
    <w:lvl w:ilvl="1">
      <w:start w:val="3"/>
      <w:numFmt w:val="decimal"/>
      <w:lvlText w:val="%1.%2."/>
      <w:lvlJc w:val="left"/>
      <w:pPr>
        <w:tabs>
          <w:tab w:val="num" w:pos="1440"/>
        </w:tabs>
        <w:ind w:left="1440" w:hanging="360"/>
      </w:pPr>
    </w:lvl>
    <w:lvl w:ilvl="2">
      <w:start w:val="1"/>
      <w:numFmt w:val="decimal"/>
      <w:lvlText w:val="%1.%2.%3."/>
      <w:lvlJc w:val="left"/>
      <w:pPr>
        <w:tabs>
          <w:tab w:val="num" w:pos="2880"/>
        </w:tabs>
        <w:ind w:left="2880" w:hanging="720"/>
      </w:p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25">
    <w:nsid w:val="0000001A"/>
    <w:multiLevelType w:val="singleLevel"/>
    <w:tmpl w:val="0000001A"/>
    <w:name w:val="WW8Num26"/>
    <w:lvl w:ilvl="0">
      <w:start w:val="1"/>
      <w:numFmt w:val="lowerLetter"/>
      <w:lvlText w:val="%1)"/>
      <w:lvlJc w:val="left"/>
      <w:pPr>
        <w:tabs>
          <w:tab w:val="num" w:pos="0"/>
        </w:tabs>
        <w:ind w:left="1080" w:hanging="360"/>
      </w:pPr>
    </w:lvl>
  </w:abstractNum>
  <w:abstractNum w:abstractNumId="26">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3"/>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spelling="clean" w:grammar="clean"/>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CC4788"/>
    <w:rsid w:val="000C5EA6"/>
    <w:rsid w:val="00157FC7"/>
    <w:rsid w:val="0019798E"/>
    <w:rsid w:val="001C4345"/>
    <w:rsid w:val="002666A5"/>
    <w:rsid w:val="00473DA0"/>
    <w:rsid w:val="00526C0F"/>
    <w:rsid w:val="00604268"/>
    <w:rsid w:val="00663D5D"/>
    <w:rsid w:val="006E1BBE"/>
    <w:rsid w:val="00715E48"/>
    <w:rsid w:val="00720592"/>
    <w:rsid w:val="00721998"/>
    <w:rsid w:val="00723ED2"/>
    <w:rsid w:val="00741E8C"/>
    <w:rsid w:val="007917BA"/>
    <w:rsid w:val="008A4B77"/>
    <w:rsid w:val="00A317A1"/>
    <w:rsid w:val="00A87ED6"/>
    <w:rsid w:val="00B02FA5"/>
    <w:rsid w:val="00B03E89"/>
    <w:rsid w:val="00B9623E"/>
    <w:rsid w:val="00CC4788"/>
    <w:rsid w:val="00D5011C"/>
    <w:rsid w:val="00D776A2"/>
    <w:rsid w:val="00DA2E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ED6"/>
    <w:pPr>
      <w:suppressAutoHyphens/>
    </w:pPr>
    <w:rPr>
      <w:kern w:val="1"/>
      <w:sz w:val="24"/>
      <w:szCs w:val="24"/>
      <w:lang w:eastAsia="ar-SA"/>
    </w:rPr>
  </w:style>
  <w:style w:type="paragraph" w:styleId="Heading1">
    <w:name w:val="heading 1"/>
    <w:basedOn w:val="Heading"/>
    <w:next w:val="BodyText"/>
    <w:qFormat/>
    <w:rsid w:val="00A87ED6"/>
    <w:pPr>
      <w:numPr>
        <w:numId w:val="1"/>
      </w:numPr>
      <w:outlineLvl w:val="0"/>
    </w:pPr>
    <w:rPr>
      <w:rFonts w:ascii="Times New Roman" w:eastAsia="SimSun" w:hAnsi="Times New Roman"/>
      <w:b/>
      <w:bCs/>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A87ED6"/>
  </w:style>
  <w:style w:type="character" w:customStyle="1" w:styleId="WW-Absatz-Standardschriftart">
    <w:name w:val="WW-Absatz-Standardschriftart"/>
    <w:rsid w:val="00A87ED6"/>
  </w:style>
  <w:style w:type="character" w:customStyle="1" w:styleId="WW-DefaultParagraphFont">
    <w:name w:val="WW-Default Paragraph Font"/>
    <w:rsid w:val="00A87ED6"/>
  </w:style>
  <w:style w:type="character" w:customStyle="1" w:styleId="WW-Absatz-Standardschriftart1">
    <w:name w:val="WW-Absatz-Standardschriftart1"/>
    <w:rsid w:val="00A87ED6"/>
  </w:style>
  <w:style w:type="character" w:customStyle="1" w:styleId="WW-Absatz-Standardschriftart11">
    <w:name w:val="WW-Absatz-Standardschriftart11"/>
    <w:rsid w:val="00A87ED6"/>
  </w:style>
  <w:style w:type="character" w:customStyle="1" w:styleId="WW-DefaultParagraphFont1">
    <w:name w:val="WW-Default Paragraph Font1"/>
    <w:rsid w:val="00A87ED6"/>
  </w:style>
  <w:style w:type="character" w:customStyle="1" w:styleId="NumberingSymbols">
    <w:name w:val="Numbering Symbols"/>
    <w:rsid w:val="00A87ED6"/>
  </w:style>
  <w:style w:type="character" w:styleId="Strong">
    <w:name w:val="Strong"/>
    <w:qFormat/>
    <w:rsid w:val="00A87ED6"/>
    <w:rPr>
      <w:b/>
      <w:bCs/>
    </w:rPr>
  </w:style>
  <w:style w:type="character" w:styleId="Hyperlink">
    <w:name w:val="Hyperlink"/>
    <w:rsid w:val="00A87ED6"/>
    <w:rPr>
      <w:color w:val="000080"/>
      <w:u w:val="single"/>
    </w:rPr>
  </w:style>
  <w:style w:type="character" w:customStyle="1" w:styleId="FootnoteCharacters">
    <w:name w:val="Footnote Characters"/>
    <w:rsid w:val="00A87ED6"/>
  </w:style>
  <w:style w:type="character" w:customStyle="1" w:styleId="EndnoteCharacters">
    <w:name w:val="Endnote Characters"/>
    <w:rsid w:val="00A87ED6"/>
  </w:style>
  <w:style w:type="character" w:styleId="FollowedHyperlink">
    <w:name w:val="FollowedHyperlink"/>
    <w:rsid w:val="00A87ED6"/>
    <w:rPr>
      <w:color w:val="800000"/>
      <w:u w:val="single"/>
    </w:rPr>
  </w:style>
  <w:style w:type="paragraph" w:customStyle="1" w:styleId="Heading">
    <w:name w:val="Heading"/>
    <w:basedOn w:val="Normal"/>
    <w:next w:val="BodyText"/>
    <w:rsid w:val="00A87ED6"/>
    <w:pPr>
      <w:keepNext/>
      <w:spacing w:before="240" w:after="120"/>
    </w:pPr>
    <w:rPr>
      <w:rFonts w:ascii="Arial" w:eastAsia="Microsoft YaHei" w:hAnsi="Arial" w:cs="Mangal"/>
      <w:sz w:val="28"/>
      <w:szCs w:val="28"/>
    </w:rPr>
  </w:style>
  <w:style w:type="paragraph" w:styleId="BodyText">
    <w:name w:val="Body Text"/>
    <w:basedOn w:val="Normal"/>
    <w:rsid w:val="00A87ED6"/>
    <w:pPr>
      <w:spacing w:after="120"/>
    </w:pPr>
  </w:style>
  <w:style w:type="paragraph" w:styleId="List">
    <w:name w:val="List"/>
    <w:basedOn w:val="BodyText"/>
    <w:rsid w:val="00A87ED6"/>
    <w:rPr>
      <w:rFonts w:cs="Mangal"/>
    </w:rPr>
  </w:style>
  <w:style w:type="paragraph" w:styleId="Caption">
    <w:name w:val="caption"/>
    <w:basedOn w:val="Normal"/>
    <w:qFormat/>
    <w:rsid w:val="00A87ED6"/>
    <w:pPr>
      <w:suppressLineNumbers/>
      <w:spacing w:before="120" w:after="120"/>
    </w:pPr>
    <w:rPr>
      <w:rFonts w:cs="Mangal"/>
      <w:i/>
      <w:iCs/>
    </w:rPr>
  </w:style>
  <w:style w:type="paragraph" w:customStyle="1" w:styleId="Index">
    <w:name w:val="Index"/>
    <w:basedOn w:val="Normal"/>
    <w:rsid w:val="00A87ED6"/>
    <w:pPr>
      <w:suppressLineNumbers/>
    </w:pPr>
    <w:rPr>
      <w:rFonts w:cs="Mangal"/>
    </w:rPr>
  </w:style>
  <w:style w:type="paragraph" w:customStyle="1" w:styleId="TableContents">
    <w:name w:val="Table Contents"/>
    <w:basedOn w:val="Normal"/>
    <w:rsid w:val="00A87ED6"/>
    <w:pPr>
      <w:suppressLineNumbers/>
    </w:pPr>
  </w:style>
  <w:style w:type="paragraph" w:customStyle="1" w:styleId="TableHeading">
    <w:name w:val="Table Heading"/>
    <w:basedOn w:val="TableContents"/>
    <w:rsid w:val="00A87ED6"/>
    <w:pPr>
      <w:jc w:val="center"/>
    </w:pPr>
    <w:rPr>
      <w:b/>
      <w:bCs/>
    </w:rPr>
  </w:style>
  <w:style w:type="paragraph" w:customStyle="1" w:styleId="ListContents">
    <w:name w:val="List Contents"/>
    <w:basedOn w:val="Normal"/>
    <w:rsid w:val="00A87ED6"/>
    <w:pPr>
      <w:ind w:left="567"/>
    </w:pPr>
  </w:style>
  <w:style w:type="paragraph" w:customStyle="1" w:styleId="text">
    <w:name w:val="text"/>
    <w:basedOn w:val="Normal"/>
    <w:rsid w:val="00A87ED6"/>
    <w:pPr>
      <w:spacing w:line="240" w:lineRule="exact"/>
      <w:ind w:firstLine="187"/>
      <w:jc w:val="both"/>
    </w:pPr>
  </w:style>
  <w:style w:type="paragraph" w:styleId="HTMLPreformatted">
    <w:name w:val="HTML Preformatted"/>
    <w:basedOn w:val="Normal"/>
    <w:rsid w:val="00A87ED6"/>
    <w:pPr>
      <w:suppressAutoHyphens w:val="0"/>
    </w:pPr>
    <w:rPr>
      <w:rFonts w:ascii="Courier New" w:hAnsi="Courier New" w:cs="Courier New"/>
    </w:rPr>
  </w:style>
  <w:style w:type="paragraph" w:customStyle="1" w:styleId="Framecontents">
    <w:name w:val="Frame contents"/>
    <w:basedOn w:val="BodyText"/>
    <w:rsid w:val="00A87ED6"/>
  </w:style>
  <w:style w:type="paragraph" w:styleId="FootnoteText">
    <w:name w:val="footnote text"/>
    <w:basedOn w:val="Normal"/>
    <w:rsid w:val="00A87ED6"/>
    <w:pPr>
      <w:autoSpaceDE w:val="0"/>
      <w:ind w:firstLine="202"/>
      <w:jc w:val="both"/>
    </w:pPr>
    <w:rPr>
      <w:sz w:val="16"/>
    </w:rPr>
  </w:style>
  <w:style w:type="paragraph" w:styleId="BalloonText">
    <w:name w:val="Balloon Text"/>
    <w:basedOn w:val="Normal"/>
    <w:link w:val="BalloonTextChar"/>
    <w:uiPriority w:val="99"/>
    <w:semiHidden/>
    <w:unhideWhenUsed/>
    <w:rsid w:val="00723ED2"/>
    <w:rPr>
      <w:rFonts w:ascii="Tahoma" w:hAnsi="Tahoma" w:cs="Tahoma"/>
      <w:sz w:val="16"/>
      <w:szCs w:val="16"/>
    </w:rPr>
  </w:style>
  <w:style w:type="character" w:customStyle="1" w:styleId="BalloonTextChar">
    <w:name w:val="Balloon Text Char"/>
    <w:basedOn w:val="DefaultParagraphFont"/>
    <w:link w:val="BalloonText"/>
    <w:uiPriority w:val="99"/>
    <w:semiHidden/>
    <w:rsid w:val="00723ED2"/>
    <w:rPr>
      <w:rFonts w:ascii="Tahoma" w:hAnsi="Tahoma" w:cs="Tahoma"/>
      <w:kern w:val="1"/>
      <w:sz w:val="16"/>
      <w:szCs w:val="16"/>
      <w:lang w:eastAsia="ar-SA"/>
    </w:rPr>
  </w:style>
  <w:style w:type="paragraph" w:styleId="ListParagraph">
    <w:name w:val="List Paragraph"/>
    <w:basedOn w:val="Normal"/>
    <w:uiPriority w:val="34"/>
    <w:qFormat/>
    <w:rsid w:val="00157FC7"/>
    <w:pPr>
      <w:ind w:left="720"/>
      <w:contextualSpacing/>
    </w:pPr>
  </w:style>
  <w:style w:type="table" w:styleId="TableGrid">
    <w:name w:val="Table Grid"/>
    <w:basedOn w:val="TableNormal"/>
    <w:uiPriority w:val="59"/>
    <w:rsid w:val="00D501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1181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22</Pages>
  <Words>5003</Words>
  <Characters>28520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A new course for PhD students: ”How to write papers for SCI journals”</vt:lpstr>
    </vt:vector>
  </TitlesOfParts>
  <Company>Elektrotehnicki Fakultet</Company>
  <LinksUpToDate>false</LinksUpToDate>
  <CharactersWithSpaces>33457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new course for PhD students: ”How to write papers for SCI journals”</dc:title>
  <dc:subject/>
  <dc:creator>vi070206</dc:creator>
  <cp:keywords/>
  <cp:lastModifiedBy>RTI katedra</cp:lastModifiedBy>
  <cp:revision>16</cp:revision>
  <cp:lastPrinted>2011-11-02T09:38:00Z</cp:lastPrinted>
  <dcterms:created xsi:type="dcterms:W3CDTF">2011-11-02T09:25:00Z</dcterms:created>
  <dcterms:modified xsi:type="dcterms:W3CDTF">2011-11-09T14:43:00Z</dcterms:modified>
</cp:coreProperties>
</file>